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0FB" w:rsidRDefault="00BE20FB" w:rsidP="00BE20FB">
      <w:pPr>
        <w:spacing w:after="0"/>
        <w:ind w:left="-90"/>
        <w:rPr>
          <w:rFonts w:eastAsia="Calibri" w:cs="Calibri"/>
          <w:b/>
          <w:color w:val="000000" w:themeColor="text1"/>
        </w:rPr>
      </w:pPr>
      <w:bookmarkStart w:id="0" w:name="_GoBack"/>
      <w:bookmarkEnd w:id="0"/>
      <w:r w:rsidRPr="000D4B17">
        <w:rPr>
          <w:rFonts w:eastAsia="Calibri" w:cs="Calibri"/>
          <w:b/>
          <w:color w:val="000000" w:themeColor="text1"/>
        </w:rPr>
        <w:t>TOOMBS COUNTY BOARD OF COMMISSIONERS</w:t>
      </w:r>
      <w:r w:rsidRPr="000D4B17">
        <w:rPr>
          <w:rFonts w:eastAsia="Calibri" w:cs="Calibri"/>
          <w:b/>
          <w:color w:val="000000" w:themeColor="text1"/>
        </w:rPr>
        <w:tab/>
      </w:r>
      <w:r w:rsidRPr="000D4B17">
        <w:rPr>
          <w:rFonts w:eastAsia="Calibri" w:cs="Calibri"/>
          <w:b/>
          <w:color w:val="000000" w:themeColor="text1"/>
        </w:rPr>
        <w:tab/>
      </w:r>
      <w:r w:rsidRPr="000D4B17">
        <w:rPr>
          <w:rFonts w:eastAsia="Calibri" w:cs="Calibri"/>
          <w:b/>
          <w:color w:val="000000" w:themeColor="text1"/>
        </w:rPr>
        <w:tab/>
      </w:r>
      <w:r w:rsidRPr="000D4B17">
        <w:rPr>
          <w:rFonts w:eastAsia="Calibri" w:cs="Calibri"/>
          <w:b/>
          <w:color w:val="000000" w:themeColor="text1"/>
        </w:rPr>
        <w:tab/>
      </w:r>
      <w:r>
        <w:rPr>
          <w:rFonts w:eastAsia="Calibri" w:cs="Calibri"/>
          <w:b/>
          <w:color w:val="000000" w:themeColor="text1"/>
        </w:rPr>
        <w:tab/>
      </w:r>
      <w:r>
        <w:rPr>
          <w:rFonts w:eastAsia="Calibri" w:cs="Calibri"/>
          <w:b/>
          <w:color w:val="000000" w:themeColor="text1"/>
        </w:rPr>
        <w:tab/>
        <w:t>Courtroom A</w:t>
      </w:r>
    </w:p>
    <w:p w:rsidR="00BE20FB" w:rsidRPr="000D4B17" w:rsidRDefault="00131038" w:rsidP="00BE20FB">
      <w:pPr>
        <w:ind w:left="-90"/>
        <w:rPr>
          <w:rFonts w:eastAsia="Calibri" w:cs="Calibri"/>
          <w:b/>
          <w:color w:val="000000" w:themeColor="text1"/>
        </w:rPr>
      </w:pPr>
      <w:r>
        <w:rPr>
          <w:rFonts w:eastAsia="Calibri" w:cs="Calibri"/>
          <w:b/>
          <w:color w:val="000000" w:themeColor="text1"/>
        </w:rPr>
        <w:t>May 17</w:t>
      </w:r>
      <w:r w:rsidR="00BE20FB">
        <w:rPr>
          <w:rFonts w:eastAsia="Calibri" w:cs="Calibri"/>
          <w:b/>
          <w:color w:val="000000" w:themeColor="text1"/>
        </w:rPr>
        <w:t>, 2016</w:t>
      </w:r>
      <w:r w:rsidR="00BE20FB">
        <w:rPr>
          <w:rFonts w:eastAsia="Calibri" w:cs="Calibri"/>
          <w:b/>
          <w:color w:val="000000" w:themeColor="text1"/>
        </w:rPr>
        <w:tab/>
      </w:r>
      <w:r w:rsidR="00BE20FB" w:rsidRPr="000D4B17">
        <w:rPr>
          <w:rFonts w:eastAsia="Calibri" w:cs="Calibri"/>
          <w:b/>
          <w:color w:val="000000" w:themeColor="text1"/>
        </w:rPr>
        <w:tab/>
      </w:r>
      <w:r w:rsidR="00BE20FB" w:rsidRPr="000D4B17">
        <w:rPr>
          <w:rFonts w:eastAsia="Calibri" w:cs="Calibri"/>
          <w:b/>
          <w:color w:val="000000" w:themeColor="text1"/>
        </w:rPr>
        <w:tab/>
      </w:r>
      <w:r w:rsidR="00BE20FB" w:rsidRPr="000D4B17">
        <w:rPr>
          <w:rFonts w:eastAsia="Calibri" w:cs="Calibri"/>
          <w:b/>
          <w:color w:val="000000" w:themeColor="text1"/>
        </w:rPr>
        <w:tab/>
      </w:r>
      <w:r w:rsidR="00BE20FB" w:rsidRPr="000D4B17">
        <w:rPr>
          <w:rFonts w:eastAsia="Calibri" w:cs="Calibri"/>
          <w:b/>
          <w:color w:val="000000" w:themeColor="text1"/>
        </w:rPr>
        <w:tab/>
      </w:r>
      <w:r w:rsidR="00BE20FB" w:rsidRPr="000D4B17">
        <w:rPr>
          <w:rFonts w:eastAsia="Calibri" w:cs="Calibri"/>
          <w:b/>
          <w:color w:val="000000" w:themeColor="text1"/>
        </w:rPr>
        <w:tab/>
      </w:r>
      <w:r w:rsidR="00BE20FB" w:rsidRPr="000D4B17">
        <w:rPr>
          <w:rFonts w:eastAsia="Calibri" w:cs="Calibri"/>
          <w:b/>
          <w:color w:val="000000" w:themeColor="text1"/>
        </w:rPr>
        <w:tab/>
      </w:r>
      <w:r w:rsidR="00BE20FB" w:rsidRPr="000D4B17">
        <w:rPr>
          <w:rFonts w:eastAsia="Calibri" w:cs="Calibri"/>
          <w:b/>
          <w:color w:val="000000" w:themeColor="text1"/>
        </w:rPr>
        <w:tab/>
      </w:r>
      <w:r w:rsidR="00BE20FB">
        <w:rPr>
          <w:rFonts w:eastAsia="Calibri" w:cs="Calibri"/>
          <w:b/>
          <w:color w:val="000000" w:themeColor="text1"/>
        </w:rPr>
        <w:tab/>
      </w:r>
      <w:r w:rsidR="00BE20FB">
        <w:rPr>
          <w:rFonts w:eastAsia="Calibri" w:cs="Calibri"/>
          <w:b/>
          <w:color w:val="000000" w:themeColor="text1"/>
        </w:rPr>
        <w:tab/>
      </w:r>
      <w:r w:rsidR="00BE20FB" w:rsidRPr="000D4B17">
        <w:rPr>
          <w:rFonts w:eastAsia="Calibri" w:cs="Calibri"/>
          <w:b/>
          <w:color w:val="000000" w:themeColor="text1"/>
        </w:rPr>
        <w:t xml:space="preserve"> 5:30 PM</w:t>
      </w:r>
    </w:p>
    <w:p w:rsidR="00BE20FB" w:rsidRPr="000D4B17" w:rsidRDefault="00BE20FB" w:rsidP="00BE20FB">
      <w:pPr>
        <w:ind w:left="576"/>
        <w:jc w:val="center"/>
        <w:rPr>
          <w:rFonts w:eastAsia="Calibri" w:cs="Calibri"/>
          <w:b/>
          <w:color w:val="000000" w:themeColor="text1"/>
        </w:rPr>
      </w:pPr>
      <w:r w:rsidRPr="000D4B17">
        <w:rPr>
          <w:rFonts w:eastAsia="Calibri" w:cs="Calibri"/>
          <w:b/>
          <w:color w:val="000000" w:themeColor="text1"/>
        </w:rPr>
        <w:t>REGULAR BOARD MEETING</w:t>
      </w:r>
    </w:p>
    <w:p w:rsidR="00BE20FB" w:rsidRPr="000D4B17" w:rsidRDefault="00BE20FB" w:rsidP="00BE20FB">
      <w:pPr>
        <w:ind w:left="2160" w:hanging="2250"/>
        <w:rPr>
          <w:rFonts w:eastAsia="Calibri" w:cs="Calibri"/>
          <w:b/>
          <w:color w:val="000000" w:themeColor="text1"/>
        </w:rPr>
      </w:pPr>
      <w:r w:rsidRPr="000D4B17">
        <w:rPr>
          <w:rFonts w:eastAsia="Calibri" w:cs="Calibri"/>
          <w:b/>
          <w:color w:val="000000" w:themeColor="text1"/>
        </w:rPr>
        <w:t xml:space="preserve">PRESENT:  </w:t>
      </w:r>
      <w:r>
        <w:rPr>
          <w:rFonts w:eastAsia="Calibri" w:cs="Calibri"/>
          <w:b/>
          <w:color w:val="000000" w:themeColor="text1"/>
        </w:rPr>
        <w:tab/>
      </w:r>
      <w:r w:rsidRPr="000D4B17">
        <w:rPr>
          <w:rFonts w:eastAsia="Calibri" w:cs="Calibri"/>
          <w:b/>
          <w:color w:val="000000" w:themeColor="text1"/>
        </w:rPr>
        <w:t>BLAKE TILLERY,</w:t>
      </w:r>
      <w:r>
        <w:rPr>
          <w:rFonts w:eastAsia="Calibri" w:cs="Calibri"/>
          <w:b/>
          <w:color w:val="000000" w:themeColor="text1"/>
        </w:rPr>
        <w:t xml:space="preserve"> </w:t>
      </w:r>
      <w:r w:rsidRPr="000D4B17">
        <w:rPr>
          <w:rFonts w:eastAsia="Calibri" w:cs="Calibri"/>
          <w:b/>
          <w:color w:val="000000" w:themeColor="text1"/>
        </w:rPr>
        <w:t xml:space="preserve">ALFRED CASON, WENDELL HUGH DIXON, </w:t>
      </w:r>
      <w:r>
        <w:rPr>
          <w:rFonts w:eastAsia="Calibri" w:cs="Calibri"/>
          <w:b/>
          <w:color w:val="000000" w:themeColor="text1"/>
        </w:rPr>
        <w:t xml:space="preserve">DARRIEL NOBLES, </w:t>
      </w:r>
      <w:r w:rsidR="0011780C">
        <w:rPr>
          <w:rFonts w:eastAsia="Calibri" w:cs="Calibri"/>
          <w:b/>
          <w:color w:val="000000" w:themeColor="text1"/>
        </w:rPr>
        <w:t>HO</w:t>
      </w:r>
      <w:r>
        <w:rPr>
          <w:rFonts w:eastAsia="Calibri" w:cs="Calibri"/>
          <w:b/>
          <w:color w:val="000000" w:themeColor="text1"/>
        </w:rPr>
        <w:t>WARD K</w:t>
      </w:r>
      <w:r w:rsidR="00890158">
        <w:rPr>
          <w:rFonts w:eastAsia="Calibri" w:cs="Calibri"/>
          <w:b/>
          <w:color w:val="000000" w:themeColor="text1"/>
        </w:rPr>
        <w:t>A</w:t>
      </w:r>
      <w:r>
        <w:rPr>
          <w:rFonts w:eastAsia="Calibri" w:cs="Calibri"/>
          <w:b/>
          <w:color w:val="000000" w:themeColor="text1"/>
        </w:rPr>
        <w:t xml:space="preserve">UFOLD, </w:t>
      </w:r>
      <w:r w:rsidRPr="000D4B17">
        <w:rPr>
          <w:rFonts w:eastAsia="Calibri" w:cs="Calibri"/>
          <w:b/>
          <w:color w:val="000000" w:themeColor="text1"/>
        </w:rPr>
        <w:t xml:space="preserve">JOHN M. JONES AND HELEN HARRIS.  </w:t>
      </w:r>
    </w:p>
    <w:p w:rsidR="00BE20FB" w:rsidRPr="000D4B17" w:rsidRDefault="00BE20FB" w:rsidP="00BE20FB">
      <w:pPr>
        <w:rPr>
          <w:color w:val="000000" w:themeColor="text1"/>
        </w:rPr>
      </w:pPr>
      <w:r w:rsidRPr="005C20E2">
        <w:rPr>
          <w:rFonts w:eastAsia="Calibri" w:cs="Calibri"/>
          <w:b/>
          <w:color w:val="000000" w:themeColor="text1"/>
          <w:sz w:val="18"/>
        </w:rPr>
        <w:t>Call to Order:</w:t>
      </w:r>
      <w:r w:rsidRPr="005C20E2">
        <w:rPr>
          <w:rFonts w:eastAsia="Calibri" w:cs="Calibri"/>
          <w:color w:val="000000" w:themeColor="text1"/>
          <w:sz w:val="18"/>
        </w:rPr>
        <w:t xml:space="preserve">  </w:t>
      </w:r>
      <w:r w:rsidRPr="000D4B17">
        <w:rPr>
          <w:rFonts w:eastAsia="Calibri" w:cs="Calibri"/>
          <w:color w:val="000000" w:themeColor="text1"/>
        </w:rPr>
        <w:tab/>
      </w:r>
      <w:r w:rsidRPr="000D4B17">
        <w:rPr>
          <w:rFonts w:eastAsia="Calibri" w:cs="Calibri"/>
          <w:color w:val="000000" w:themeColor="text1"/>
        </w:rPr>
        <w:tab/>
      </w:r>
      <w:r>
        <w:rPr>
          <w:color w:val="000000" w:themeColor="text1"/>
        </w:rPr>
        <w:t xml:space="preserve">Chairman Tillery called the </w:t>
      </w:r>
      <w:r w:rsidR="003449E8">
        <w:rPr>
          <w:color w:val="000000" w:themeColor="text1"/>
        </w:rPr>
        <w:t>May</w:t>
      </w:r>
      <w:r>
        <w:rPr>
          <w:color w:val="000000" w:themeColor="text1"/>
        </w:rPr>
        <w:t xml:space="preserve"> </w:t>
      </w:r>
      <w:r w:rsidRPr="000D4B17">
        <w:rPr>
          <w:color w:val="000000" w:themeColor="text1"/>
        </w:rPr>
        <w:t>meeting to order at 5:3</w:t>
      </w:r>
      <w:r w:rsidR="00131038">
        <w:rPr>
          <w:color w:val="000000" w:themeColor="text1"/>
        </w:rPr>
        <w:t>5</w:t>
      </w:r>
      <w:r w:rsidRPr="000D4B17">
        <w:rPr>
          <w:color w:val="000000" w:themeColor="text1"/>
        </w:rPr>
        <w:t xml:space="preserve"> P.M.</w:t>
      </w:r>
    </w:p>
    <w:p w:rsidR="00BE20FB" w:rsidRPr="000D4B17" w:rsidRDefault="00BE20FB" w:rsidP="00BE20FB">
      <w:pPr>
        <w:spacing w:after="0"/>
        <w:rPr>
          <w:color w:val="000000" w:themeColor="text1"/>
        </w:rPr>
      </w:pPr>
      <w:r w:rsidRPr="005C20E2">
        <w:rPr>
          <w:rFonts w:eastAsia="Calibri" w:cs="Calibri"/>
          <w:b/>
          <w:color w:val="000000" w:themeColor="text1"/>
          <w:sz w:val="18"/>
        </w:rPr>
        <w:t>Invocation:</w:t>
      </w:r>
      <w:r w:rsidRPr="005C20E2">
        <w:rPr>
          <w:rFonts w:eastAsia="Calibri" w:cs="Calibri"/>
          <w:color w:val="000000" w:themeColor="text1"/>
          <w:sz w:val="18"/>
        </w:rPr>
        <w:t xml:space="preserve">  </w:t>
      </w:r>
      <w:r w:rsidRPr="000D4B17">
        <w:rPr>
          <w:rFonts w:eastAsia="Calibri" w:cs="Calibri"/>
          <w:color w:val="000000" w:themeColor="text1"/>
        </w:rPr>
        <w:tab/>
      </w:r>
      <w:r w:rsidRPr="000D4B17">
        <w:rPr>
          <w:rFonts w:eastAsia="Calibri" w:cs="Calibri"/>
          <w:color w:val="000000" w:themeColor="text1"/>
        </w:rPr>
        <w:tab/>
      </w:r>
      <w:r>
        <w:rPr>
          <w:rFonts w:eastAsia="Calibri" w:cs="Calibri"/>
          <w:color w:val="000000" w:themeColor="text1"/>
        </w:rPr>
        <w:t>Commissioner Cason gave</w:t>
      </w:r>
      <w:r>
        <w:rPr>
          <w:color w:val="000000" w:themeColor="text1"/>
        </w:rPr>
        <w:t xml:space="preserve"> the </w:t>
      </w:r>
      <w:r w:rsidRPr="000D4B17">
        <w:rPr>
          <w:color w:val="000000" w:themeColor="text1"/>
        </w:rPr>
        <w:t xml:space="preserve">invocation.  </w:t>
      </w:r>
    </w:p>
    <w:p w:rsidR="00BE20FB" w:rsidRPr="000D4B17" w:rsidRDefault="00BE20FB" w:rsidP="00BE20FB">
      <w:pPr>
        <w:spacing w:after="0"/>
        <w:rPr>
          <w:color w:val="000000" w:themeColor="text1"/>
        </w:rPr>
      </w:pPr>
      <w:r w:rsidRPr="000D4B17">
        <w:rPr>
          <w:color w:val="000000" w:themeColor="text1"/>
        </w:rPr>
        <w:tab/>
      </w:r>
      <w:r w:rsidRPr="000D4B17">
        <w:rPr>
          <w:color w:val="000000" w:themeColor="text1"/>
        </w:rPr>
        <w:tab/>
      </w:r>
      <w:r w:rsidRPr="000D4B17">
        <w:rPr>
          <w:color w:val="000000" w:themeColor="text1"/>
        </w:rPr>
        <w:tab/>
      </w:r>
    </w:p>
    <w:p w:rsidR="00BE20FB" w:rsidRDefault="00BE20FB" w:rsidP="00BE20FB">
      <w:pPr>
        <w:spacing w:after="0"/>
        <w:ind w:left="2160" w:hanging="2160"/>
        <w:rPr>
          <w:bCs/>
          <w:color w:val="000000" w:themeColor="text1"/>
        </w:rPr>
      </w:pPr>
      <w:r w:rsidRPr="005C20E2">
        <w:rPr>
          <w:b/>
          <w:bCs/>
          <w:color w:val="000000" w:themeColor="text1"/>
          <w:sz w:val="18"/>
        </w:rPr>
        <w:t xml:space="preserve">Approve Agenda:  </w:t>
      </w:r>
      <w:r w:rsidRPr="000D4B17">
        <w:rPr>
          <w:b/>
          <w:bCs/>
          <w:color w:val="000000" w:themeColor="text1"/>
        </w:rPr>
        <w:tab/>
      </w:r>
      <w:r>
        <w:rPr>
          <w:bCs/>
          <w:color w:val="000000" w:themeColor="text1"/>
        </w:rPr>
        <w:t xml:space="preserve">Commissioner Dixon made </w:t>
      </w:r>
      <w:r w:rsidRPr="000D4B17">
        <w:rPr>
          <w:bCs/>
          <w:color w:val="000000" w:themeColor="text1"/>
        </w:rPr>
        <w:t>a motion, seconded by</w:t>
      </w:r>
      <w:r w:rsidRPr="002E13DB">
        <w:rPr>
          <w:bCs/>
          <w:color w:val="000000" w:themeColor="text1"/>
        </w:rPr>
        <w:t xml:space="preserve"> </w:t>
      </w:r>
      <w:r w:rsidR="000A125C">
        <w:rPr>
          <w:bCs/>
          <w:color w:val="000000" w:themeColor="text1"/>
        </w:rPr>
        <w:t xml:space="preserve">Commissioner Cason </w:t>
      </w:r>
      <w:r w:rsidRPr="000D4B17">
        <w:rPr>
          <w:bCs/>
          <w:color w:val="000000" w:themeColor="text1"/>
        </w:rPr>
        <w:t>to accept the agenda as presented. Motion carried unanimously.</w:t>
      </w:r>
      <w:r w:rsidRPr="000D4B17">
        <w:rPr>
          <w:bCs/>
          <w:color w:val="000000" w:themeColor="text1"/>
        </w:rPr>
        <w:tab/>
      </w:r>
      <w:r w:rsidRPr="000D4B17">
        <w:rPr>
          <w:bCs/>
          <w:color w:val="000000" w:themeColor="text1"/>
        </w:rPr>
        <w:tab/>
      </w:r>
      <w:r w:rsidRPr="000D4B17">
        <w:rPr>
          <w:bCs/>
          <w:color w:val="000000" w:themeColor="text1"/>
        </w:rPr>
        <w:tab/>
      </w:r>
    </w:p>
    <w:p w:rsidR="00BE20FB" w:rsidRPr="000D4B17" w:rsidRDefault="00BE20FB" w:rsidP="00BE20FB">
      <w:pPr>
        <w:spacing w:after="0"/>
        <w:rPr>
          <w:bCs/>
          <w:color w:val="000000" w:themeColor="text1"/>
        </w:rPr>
      </w:pPr>
    </w:p>
    <w:p w:rsidR="00BE20FB" w:rsidRDefault="00BE20FB" w:rsidP="00C343AA">
      <w:pPr>
        <w:rPr>
          <w:bCs/>
          <w:color w:val="000000" w:themeColor="text1"/>
        </w:rPr>
      </w:pPr>
      <w:r w:rsidRPr="005C20E2">
        <w:rPr>
          <w:b/>
          <w:bCs/>
          <w:color w:val="000000" w:themeColor="text1"/>
          <w:sz w:val="18"/>
          <w:szCs w:val="18"/>
        </w:rPr>
        <w:t>Approval of Minutes:</w:t>
      </w:r>
      <w:r w:rsidRPr="000D4B17">
        <w:rPr>
          <w:b/>
          <w:bCs/>
          <w:color w:val="000000" w:themeColor="text1"/>
        </w:rPr>
        <w:t xml:space="preserve"> </w:t>
      </w:r>
      <w:r w:rsidRPr="000D4B17">
        <w:rPr>
          <w:b/>
          <w:bCs/>
          <w:color w:val="000000" w:themeColor="text1"/>
        </w:rPr>
        <w:tab/>
      </w:r>
      <w:r w:rsidRPr="00F91DEA">
        <w:rPr>
          <w:bCs/>
          <w:color w:val="000000" w:themeColor="text1"/>
        </w:rPr>
        <w:t xml:space="preserve">Commissioner </w:t>
      </w:r>
      <w:r w:rsidR="000A125C">
        <w:rPr>
          <w:bCs/>
          <w:color w:val="000000" w:themeColor="text1"/>
        </w:rPr>
        <w:t xml:space="preserve">Dixon </w:t>
      </w:r>
      <w:r w:rsidRPr="000D4B17">
        <w:rPr>
          <w:bCs/>
          <w:color w:val="000000" w:themeColor="text1"/>
        </w:rPr>
        <w:t>made a motion, seconded by</w:t>
      </w:r>
      <w:r>
        <w:rPr>
          <w:bCs/>
          <w:color w:val="000000" w:themeColor="text1"/>
        </w:rPr>
        <w:t xml:space="preserve"> Commissioners </w:t>
      </w:r>
      <w:r w:rsidR="000A125C" w:rsidRPr="00F91DEA">
        <w:rPr>
          <w:bCs/>
          <w:color w:val="000000" w:themeColor="text1"/>
        </w:rPr>
        <w:t>Nobles</w:t>
      </w:r>
      <w:r w:rsidR="000A125C">
        <w:rPr>
          <w:bCs/>
          <w:color w:val="000000" w:themeColor="text1"/>
        </w:rPr>
        <w:t xml:space="preserve"> to</w:t>
      </w:r>
      <w:r w:rsidRPr="000D4B17">
        <w:rPr>
          <w:bCs/>
          <w:color w:val="000000" w:themeColor="text1"/>
        </w:rPr>
        <w:t xml:space="preserve"> </w:t>
      </w:r>
      <w:r w:rsidRPr="000D4B17">
        <w:rPr>
          <w:bCs/>
          <w:color w:val="000000" w:themeColor="text1"/>
        </w:rPr>
        <w:tab/>
      </w:r>
      <w:r w:rsidRPr="000D4B17">
        <w:rPr>
          <w:bCs/>
          <w:color w:val="000000" w:themeColor="text1"/>
        </w:rPr>
        <w:tab/>
      </w:r>
      <w:r w:rsidRPr="000D4B17">
        <w:rPr>
          <w:bCs/>
          <w:color w:val="000000" w:themeColor="text1"/>
        </w:rPr>
        <w:tab/>
      </w:r>
      <w:r>
        <w:rPr>
          <w:bCs/>
          <w:color w:val="000000" w:themeColor="text1"/>
        </w:rPr>
        <w:tab/>
      </w:r>
      <w:r w:rsidRPr="000D4B17">
        <w:rPr>
          <w:bCs/>
          <w:color w:val="000000" w:themeColor="text1"/>
        </w:rPr>
        <w:t xml:space="preserve">approve the Minutes of </w:t>
      </w:r>
      <w:r w:rsidR="000A125C">
        <w:rPr>
          <w:bCs/>
          <w:color w:val="000000" w:themeColor="text1"/>
        </w:rPr>
        <w:t>April 19</w:t>
      </w:r>
      <w:r>
        <w:rPr>
          <w:bCs/>
          <w:color w:val="000000" w:themeColor="text1"/>
        </w:rPr>
        <w:t xml:space="preserve">, 2016 </w:t>
      </w:r>
      <w:r w:rsidRPr="000D4B17">
        <w:rPr>
          <w:bCs/>
          <w:color w:val="000000" w:themeColor="text1"/>
        </w:rPr>
        <w:t xml:space="preserve">Regular Board Meeting as written. </w:t>
      </w:r>
      <w:r w:rsidR="001733D2">
        <w:rPr>
          <w:bCs/>
          <w:color w:val="000000" w:themeColor="text1"/>
        </w:rPr>
        <w:tab/>
      </w:r>
      <w:r w:rsidR="00C343AA">
        <w:rPr>
          <w:bCs/>
          <w:color w:val="000000" w:themeColor="text1"/>
        </w:rPr>
        <w:tab/>
      </w:r>
      <w:r>
        <w:rPr>
          <w:bCs/>
          <w:color w:val="000000" w:themeColor="text1"/>
        </w:rPr>
        <w:tab/>
      </w:r>
      <w:r>
        <w:rPr>
          <w:bCs/>
          <w:color w:val="000000" w:themeColor="text1"/>
        </w:rPr>
        <w:tab/>
      </w:r>
      <w:r w:rsidRPr="000D4B17">
        <w:rPr>
          <w:bCs/>
          <w:color w:val="000000" w:themeColor="text1"/>
        </w:rPr>
        <w:t>Motion carried unanimously.</w:t>
      </w:r>
    </w:p>
    <w:p w:rsidR="00BE20FB" w:rsidRDefault="000A125C">
      <w:pPr>
        <w:rPr>
          <w:rFonts w:ascii="Calibri" w:eastAsia="Calibri" w:hAnsi="Calibri" w:cs="Calibri"/>
          <w:b/>
          <w:color w:val="000000" w:themeColor="text1"/>
          <w:sz w:val="18"/>
          <w:szCs w:val="18"/>
        </w:rPr>
      </w:pPr>
      <w:r>
        <w:rPr>
          <w:rFonts w:ascii="Calibri" w:eastAsia="Calibri" w:hAnsi="Calibri" w:cs="Calibri"/>
          <w:b/>
          <w:color w:val="000000" w:themeColor="text1"/>
          <w:sz w:val="18"/>
          <w:szCs w:val="18"/>
        </w:rPr>
        <w:t>Public Participation</w:t>
      </w:r>
      <w:r w:rsidR="00BE20FB">
        <w:rPr>
          <w:rFonts w:ascii="Calibri" w:eastAsia="Calibri" w:hAnsi="Calibri" w:cs="Calibri"/>
          <w:b/>
          <w:color w:val="000000" w:themeColor="text1"/>
          <w:sz w:val="18"/>
          <w:szCs w:val="18"/>
        </w:rPr>
        <w:t>:</w:t>
      </w:r>
      <w:r>
        <w:rPr>
          <w:rFonts w:ascii="Calibri" w:eastAsia="Calibri" w:hAnsi="Calibri" w:cs="Calibri"/>
          <w:b/>
          <w:color w:val="000000" w:themeColor="text1"/>
          <w:sz w:val="18"/>
          <w:szCs w:val="18"/>
        </w:rPr>
        <w:tab/>
      </w:r>
      <w:r>
        <w:t>None</w:t>
      </w:r>
    </w:p>
    <w:p w:rsidR="00CF2FB3" w:rsidRDefault="00BE20FB" w:rsidP="00FC0EF2">
      <w:pPr>
        <w:pStyle w:val="NoSpacing"/>
      </w:pPr>
      <w:r>
        <w:rPr>
          <w:rFonts w:ascii="Calibri" w:eastAsia="Calibri" w:hAnsi="Calibri" w:cs="Calibri"/>
          <w:b/>
          <w:color w:val="000000" w:themeColor="text1"/>
          <w:sz w:val="18"/>
          <w:szCs w:val="18"/>
        </w:rPr>
        <w:t xml:space="preserve">Development Authority  </w:t>
      </w:r>
      <w:r w:rsidR="00F20BEB">
        <w:rPr>
          <w:rFonts w:ascii="Calibri" w:eastAsia="Calibri" w:hAnsi="Calibri" w:cs="Calibri"/>
          <w:b/>
          <w:color w:val="000000" w:themeColor="text1"/>
          <w:sz w:val="18"/>
          <w:szCs w:val="18"/>
        </w:rPr>
        <w:tab/>
      </w:r>
      <w:r>
        <w:t xml:space="preserve">Development Authority report was given by </w:t>
      </w:r>
      <w:r w:rsidR="000A125C">
        <w:t xml:space="preserve">Bill Mitchell.  </w:t>
      </w:r>
      <w:r w:rsidR="009E5DC1">
        <w:t xml:space="preserve">Show </w:t>
      </w:r>
      <w:r w:rsidR="00CF2FB3">
        <w:t>C</w:t>
      </w:r>
      <w:r w:rsidR="009E5DC1">
        <w:t xml:space="preserve">ase in Toombs </w:t>
      </w:r>
      <w:r w:rsidR="00FC0EF2">
        <w:rPr>
          <w:rFonts w:ascii="Calibri" w:eastAsia="Calibri" w:hAnsi="Calibri" w:cs="Calibri"/>
          <w:b/>
          <w:color w:val="000000" w:themeColor="text1"/>
          <w:sz w:val="18"/>
          <w:szCs w:val="18"/>
        </w:rPr>
        <w:t>Reports:</w:t>
      </w:r>
      <w:r w:rsidR="00FC0EF2">
        <w:rPr>
          <w:rFonts w:ascii="Calibri" w:eastAsia="Calibri" w:hAnsi="Calibri" w:cs="Calibri"/>
          <w:b/>
          <w:color w:val="000000" w:themeColor="text1"/>
          <w:sz w:val="18"/>
          <w:szCs w:val="18"/>
        </w:rPr>
        <w:tab/>
      </w:r>
      <w:r w:rsidR="00FC0EF2">
        <w:rPr>
          <w:rFonts w:ascii="Calibri" w:eastAsia="Calibri" w:hAnsi="Calibri" w:cs="Calibri"/>
          <w:b/>
          <w:color w:val="000000" w:themeColor="text1"/>
          <w:sz w:val="18"/>
          <w:szCs w:val="18"/>
        </w:rPr>
        <w:tab/>
      </w:r>
      <w:r w:rsidR="00FC0EF2">
        <w:rPr>
          <w:rFonts w:ascii="Calibri" w:eastAsia="Calibri" w:hAnsi="Calibri" w:cs="Calibri"/>
          <w:b/>
          <w:color w:val="000000" w:themeColor="text1"/>
          <w:sz w:val="18"/>
          <w:szCs w:val="18"/>
        </w:rPr>
        <w:tab/>
      </w:r>
      <w:r w:rsidR="009E5DC1">
        <w:t xml:space="preserve">and Montgomery </w:t>
      </w:r>
      <w:r w:rsidR="00CF11AE">
        <w:t>was a record breaking year and we appreciate everyone</w:t>
      </w:r>
      <w:r w:rsidR="00FC0EF2">
        <w:tab/>
      </w:r>
      <w:r w:rsidR="00FC0EF2">
        <w:tab/>
      </w:r>
      <w:r w:rsidR="00FC0EF2">
        <w:tab/>
      </w:r>
      <w:r w:rsidR="00FC0EF2">
        <w:tab/>
      </w:r>
      <w:r w:rsidR="00CF11AE">
        <w:t xml:space="preserve"> attending. </w:t>
      </w:r>
      <w:r w:rsidR="00CF2FB3">
        <w:t>The Leadership Toombs-Montgomery d</w:t>
      </w:r>
      <w:r w:rsidR="00C5185D">
        <w:t>eadline for nominations was</w:t>
      </w:r>
      <w:r w:rsidR="000A125C">
        <w:t xml:space="preserve"> </w:t>
      </w:r>
      <w:r w:rsidR="00CF2FB3">
        <w:tab/>
      </w:r>
      <w:r w:rsidR="00CF2FB3">
        <w:tab/>
      </w:r>
      <w:r w:rsidR="00CF2FB3">
        <w:tab/>
      </w:r>
      <w:r w:rsidR="00CF2FB3">
        <w:tab/>
      </w:r>
      <w:r w:rsidR="000A125C">
        <w:t>May 16</w:t>
      </w:r>
      <w:r w:rsidR="000A125C" w:rsidRPr="000A125C">
        <w:rPr>
          <w:vertAlign w:val="superscript"/>
        </w:rPr>
        <w:t>th</w:t>
      </w:r>
      <w:r w:rsidR="000A125C">
        <w:t xml:space="preserve">, 2016.  </w:t>
      </w:r>
      <w:r w:rsidR="00CF2FB3">
        <w:t>The a</w:t>
      </w:r>
      <w:r w:rsidR="000A125C">
        <w:t>pplications are in</w:t>
      </w:r>
      <w:r w:rsidR="00CF2FB3">
        <w:t xml:space="preserve"> </w:t>
      </w:r>
      <w:r w:rsidR="000A125C">
        <w:t>process of being mailed</w:t>
      </w:r>
      <w:r w:rsidR="00227B39">
        <w:t xml:space="preserve"> </w:t>
      </w:r>
      <w:r w:rsidR="000A125C">
        <w:t xml:space="preserve">out.  The Toombs </w:t>
      </w:r>
      <w:r w:rsidR="00CF2FB3">
        <w:tab/>
      </w:r>
      <w:r w:rsidR="00CF2FB3">
        <w:tab/>
      </w:r>
      <w:r w:rsidR="00CF2FB3">
        <w:tab/>
      </w:r>
      <w:r w:rsidR="000A125C">
        <w:t>Montgomery Youth Leadership – All</w:t>
      </w:r>
      <w:r w:rsidR="00CF2FB3">
        <w:t xml:space="preserve"> </w:t>
      </w:r>
      <w:r w:rsidR="000A125C">
        <w:t>school</w:t>
      </w:r>
      <w:r w:rsidR="009E5DC1">
        <w:t xml:space="preserve"> </w:t>
      </w:r>
      <w:r w:rsidR="000A125C">
        <w:t>applications have</w:t>
      </w:r>
      <w:r w:rsidR="00227B39">
        <w:t xml:space="preserve"> </w:t>
      </w:r>
      <w:r w:rsidR="000A125C">
        <w:t xml:space="preserve">been picked up and </w:t>
      </w:r>
      <w:r w:rsidR="00CF2FB3">
        <w:tab/>
      </w:r>
      <w:r w:rsidR="00CF2FB3">
        <w:tab/>
      </w:r>
      <w:r w:rsidR="00CF2FB3">
        <w:tab/>
      </w:r>
      <w:r w:rsidR="000A125C">
        <w:t>the next step is to give them to the</w:t>
      </w:r>
      <w:r w:rsidR="00CF2FB3">
        <w:t xml:space="preserve"> </w:t>
      </w:r>
      <w:r w:rsidR="000A125C">
        <w:t xml:space="preserve">selection committee in June.  The </w:t>
      </w:r>
      <w:r w:rsidR="00CF2FB3">
        <w:t xml:space="preserve">next </w:t>
      </w:r>
      <w:r w:rsidR="00CF2FB3">
        <w:tab/>
      </w:r>
      <w:r w:rsidR="00CF2FB3">
        <w:tab/>
      </w:r>
      <w:r w:rsidR="00CF2FB3">
        <w:tab/>
      </w:r>
      <w:r w:rsidR="00CF2FB3">
        <w:tab/>
      </w:r>
      <w:r w:rsidR="000A125C">
        <w:t xml:space="preserve">Toombs County Development Authority </w:t>
      </w:r>
      <w:r w:rsidR="00CF2FB3">
        <w:t xml:space="preserve">meeting </w:t>
      </w:r>
      <w:r w:rsidR="000A125C">
        <w:t>will</w:t>
      </w:r>
      <w:r w:rsidR="00CF2FB3">
        <w:t xml:space="preserve"> </w:t>
      </w:r>
      <w:r w:rsidR="00CF11AE">
        <w:t>b</w:t>
      </w:r>
      <w:r w:rsidR="000A125C">
        <w:t>e May 19</w:t>
      </w:r>
      <w:r w:rsidR="000A125C" w:rsidRPr="000A125C">
        <w:rPr>
          <w:vertAlign w:val="superscript"/>
        </w:rPr>
        <w:t>th</w:t>
      </w:r>
      <w:r w:rsidR="000A125C">
        <w:t xml:space="preserve"> at noon at the </w:t>
      </w:r>
    </w:p>
    <w:p w:rsidR="000A125C" w:rsidRDefault="00CF2FB3" w:rsidP="00CF2FB3">
      <w:pPr>
        <w:pStyle w:val="NoSpacing"/>
      </w:pPr>
      <w:r>
        <w:tab/>
      </w:r>
      <w:r>
        <w:tab/>
      </w:r>
      <w:r>
        <w:tab/>
      </w:r>
      <w:r w:rsidR="000A125C">
        <w:t>Chamber.  There</w:t>
      </w:r>
      <w:r>
        <w:t xml:space="preserve"> </w:t>
      </w:r>
      <w:r w:rsidR="000A125C">
        <w:t>will be a grand re-opening and Open</w:t>
      </w:r>
      <w:r>
        <w:t xml:space="preserve"> </w:t>
      </w:r>
      <w:r w:rsidR="000A125C">
        <w:t>House Event at Glow</w:t>
      </w:r>
      <w:r w:rsidR="00227B39">
        <w:t xml:space="preserve"> </w:t>
      </w:r>
      <w:r>
        <w:tab/>
      </w:r>
      <w:r>
        <w:tab/>
      </w:r>
      <w:r>
        <w:tab/>
      </w:r>
      <w:r>
        <w:tab/>
      </w:r>
      <w:r w:rsidR="000A125C">
        <w:t>Salon, located at 654</w:t>
      </w:r>
      <w:r>
        <w:t xml:space="preserve"> </w:t>
      </w:r>
      <w:r w:rsidR="000A125C">
        <w:t>NW Broad St. Lyons, GA on May 25</w:t>
      </w:r>
      <w:r w:rsidR="000A125C" w:rsidRPr="000A125C">
        <w:rPr>
          <w:vertAlign w:val="superscript"/>
        </w:rPr>
        <w:t>th</w:t>
      </w:r>
      <w:r w:rsidR="000A125C">
        <w:t>.</w:t>
      </w:r>
      <w:r>
        <w:t xml:space="preserve">  </w:t>
      </w:r>
      <w:r w:rsidR="000A125C">
        <w:t xml:space="preserve">Ribbon Cutting will </w:t>
      </w:r>
      <w:r>
        <w:tab/>
      </w:r>
      <w:r>
        <w:tab/>
      </w:r>
      <w:r>
        <w:tab/>
      </w:r>
      <w:r>
        <w:tab/>
      </w:r>
      <w:r w:rsidR="000A125C">
        <w:t>begin at 4:00 PM; Open</w:t>
      </w:r>
      <w:r w:rsidR="00227B39">
        <w:t xml:space="preserve"> </w:t>
      </w:r>
      <w:r w:rsidR="000A125C">
        <w:t>House event to follow until 6:00 PM.</w:t>
      </w:r>
      <w:r>
        <w:t xml:space="preserve">  </w:t>
      </w:r>
      <w:r w:rsidR="000A125C">
        <w:t xml:space="preserve">The Glow Salon is </w:t>
      </w:r>
      <w:r>
        <w:tab/>
      </w:r>
      <w:r>
        <w:tab/>
      </w:r>
      <w:r>
        <w:tab/>
      </w:r>
      <w:r>
        <w:tab/>
      </w:r>
      <w:r w:rsidR="000A125C">
        <w:t>under</w:t>
      </w:r>
      <w:r w:rsidR="00FC0EF2">
        <w:t xml:space="preserve"> </w:t>
      </w:r>
      <w:r w:rsidR="000A125C">
        <w:t>new owner and</w:t>
      </w:r>
      <w:r>
        <w:t xml:space="preserve"> </w:t>
      </w:r>
      <w:r w:rsidR="000A125C">
        <w:t xml:space="preserve">management.  </w:t>
      </w:r>
      <w:proofErr w:type="spellStart"/>
      <w:r w:rsidR="000A125C">
        <w:t>Crossfit</w:t>
      </w:r>
      <w:proofErr w:type="spellEnd"/>
      <w:r w:rsidR="000A125C">
        <w:t xml:space="preserve"> Crazy Strong</w:t>
      </w:r>
      <w:r>
        <w:t xml:space="preserve"> </w:t>
      </w:r>
      <w:r w:rsidR="000A125C">
        <w:t>located at 603</w:t>
      </w:r>
      <w:r w:rsidR="00227B39">
        <w:t xml:space="preserve"> </w:t>
      </w:r>
      <w:r>
        <w:tab/>
      </w:r>
      <w:r>
        <w:tab/>
      </w:r>
      <w:r>
        <w:tab/>
      </w:r>
      <w:r>
        <w:tab/>
      </w:r>
      <w:r w:rsidR="000A125C">
        <w:t>Northwest Main Street,</w:t>
      </w:r>
      <w:r>
        <w:t xml:space="preserve"> </w:t>
      </w:r>
      <w:r>
        <w:tab/>
      </w:r>
      <w:r w:rsidR="000A125C">
        <w:t>Vidalia will have a Ribbon Cutting on June</w:t>
      </w:r>
      <w:r>
        <w:t xml:space="preserve"> </w:t>
      </w:r>
      <w:r w:rsidR="000A125C">
        <w:t>9</w:t>
      </w:r>
      <w:r w:rsidR="000A125C" w:rsidRPr="000A125C">
        <w:rPr>
          <w:vertAlign w:val="superscript"/>
        </w:rPr>
        <w:t>th</w:t>
      </w:r>
      <w:r w:rsidR="00CF11AE">
        <w:rPr>
          <w:vertAlign w:val="superscript"/>
        </w:rPr>
        <w:t xml:space="preserve"> </w:t>
      </w:r>
      <w:r w:rsidR="000A125C">
        <w:t xml:space="preserve">at </w:t>
      </w:r>
      <w:r w:rsidR="00CF11AE">
        <w:t>4:30</w:t>
      </w:r>
      <w:r w:rsidR="00227B39">
        <w:t xml:space="preserve"> </w:t>
      </w:r>
      <w:r w:rsidR="00CF11AE">
        <w:t>PM.</w:t>
      </w:r>
      <w:r w:rsidR="00227B39">
        <w:t xml:space="preserve">  </w:t>
      </w:r>
      <w:r>
        <w:tab/>
      </w:r>
      <w:r>
        <w:tab/>
      </w:r>
      <w:r>
        <w:tab/>
      </w:r>
      <w:r w:rsidR="00C5185D">
        <w:t xml:space="preserve">The </w:t>
      </w:r>
      <w:r w:rsidR="009D088A">
        <w:t>D</w:t>
      </w:r>
      <w:r w:rsidR="00C5185D">
        <w:t>evelopment</w:t>
      </w:r>
      <w:r>
        <w:t xml:space="preserve"> </w:t>
      </w:r>
      <w:r w:rsidR="009D088A">
        <w:t>A</w:t>
      </w:r>
      <w:r w:rsidR="00C5185D">
        <w:t>uthority met with US Pet two weeks ago</w:t>
      </w:r>
      <w:r>
        <w:t xml:space="preserve"> </w:t>
      </w:r>
      <w:r w:rsidR="00C5185D">
        <w:t xml:space="preserve">and did a tour.  It </w:t>
      </w:r>
      <w:r>
        <w:tab/>
      </w:r>
      <w:r>
        <w:tab/>
      </w:r>
      <w:r>
        <w:tab/>
      </w:r>
      <w:r>
        <w:tab/>
      </w:r>
      <w:r w:rsidR="00C5185D">
        <w:t>was encouraging to see the employees</w:t>
      </w:r>
      <w:r w:rsidR="00CE1BEC">
        <w:t xml:space="preserve"> that </w:t>
      </w:r>
      <w:r w:rsidR="00C5185D">
        <w:t>were being hired</w:t>
      </w:r>
      <w:r>
        <w:t xml:space="preserve"> </w:t>
      </w:r>
      <w:r w:rsidR="00CE1BEC">
        <w:t>b</w:t>
      </w:r>
      <w:r w:rsidR="00C5185D">
        <w:t>ack</w:t>
      </w:r>
      <w:r w:rsidR="00CE1BEC">
        <w:t xml:space="preserve"> </w:t>
      </w:r>
      <w:r w:rsidR="00C5185D">
        <w:t>and</w:t>
      </w:r>
      <w:r w:rsidR="00FA39A1">
        <w:t xml:space="preserve"> </w:t>
      </w:r>
      <w:r w:rsidR="00C5185D">
        <w:t xml:space="preserve">they are </w:t>
      </w:r>
      <w:r>
        <w:tab/>
      </w:r>
      <w:r>
        <w:tab/>
      </w:r>
      <w:r>
        <w:tab/>
      </w:r>
      <w:r>
        <w:tab/>
      </w:r>
      <w:r w:rsidR="00C5185D">
        <w:t>talking about expanding in Toombs County.  US Energy</w:t>
      </w:r>
      <w:r>
        <w:t xml:space="preserve"> S</w:t>
      </w:r>
      <w:r w:rsidR="00CE1BEC">
        <w:t>cience</w:t>
      </w:r>
      <w:r w:rsidR="00C5185D">
        <w:t xml:space="preserve"> has</w:t>
      </w:r>
      <w:r w:rsidR="00CE1BEC">
        <w:t xml:space="preserve"> </w:t>
      </w:r>
      <w:r w:rsidR="00C5185D">
        <w:t xml:space="preserve">submitted a </w:t>
      </w:r>
      <w:r>
        <w:tab/>
      </w:r>
      <w:r>
        <w:tab/>
      </w:r>
      <w:r>
        <w:tab/>
      </w:r>
      <w:r>
        <w:tab/>
      </w:r>
      <w:r w:rsidR="00C5185D">
        <w:t xml:space="preserve">loan application.  </w:t>
      </w:r>
      <w:r w:rsidR="005C7924">
        <w:t>As most of you</w:t>
      </w:r>
      <w:r w:rsidR="00CE1BEC">
        <w:t xml:space="preserve"> </w:t>
      </w:r>
      <w:r w:rsidR="005C7924">
        <w:t xml:space="preserve">know the </w:t>
      </w:r>
      <w:r w:rsidR="00FC0EF2">
        <w:t xml:space="preserve">Chamber Building is a </w:t>
      </w:r>
      <w:r w:rsidR="00CE1BEC">
        <w:t xml:space="preserve">(28) </w:t>
      </w:r>
      <w:r w:rsidR="005C7924">
        <w:t xml:space="preserve">twenty </w:t>
      </w:r>
      <w:r>
        <w:tab/>
      </w:r>
      <w:r>
        <w:tab/>
      </w:r>
      <w:r>
        <w:tab/>
      </w:r>
      <w:r>
        <w:tab/>
      </w:r>
      <w:r w:rsidR="005C7924">
        <w:t>eight year old building and we are now</w:t>
      </w:r>
      <w:r w:rsidR="00EB3EDF">
        <w:tab/>
      </w:r>
      <w:r w:rsidR="000607E5">
        <w:t xml:space="preserve"> </w:t>
      </w:r>
      <w:r w:rsidR="00FC0EF2">
        <w:t>doing</w:t>
      </w:r>
      <w:r w:rsidR="00EB3EDF">
        <w:t xml:space="preserve"> </w:t>
      </w:r>
      <w:r w:rsidR="00FC0EF2">
        <w:t>re</w:t>
      </w:r>
      <w:r w:rsidR="005C7924">
        <w:t xml:space="preserve">novation </w:t>
      </w:r>
      <w:r w:rsidR="00FC0EF2">
        <w:t xml:space="preserve">to our Chamber </w:t>
      </w:r>
      <w:r>
        <w:tab/>
      </w:r>
      <w:r>
        <w:tab/>
      </w:r>
      <w:r>
        <w:tab/>
      </w:r>
      <w:r>
        <w:tab/>
      </w:r>
      <w:r w:rsidR="005C7924">
        <w:t>building.</w:t>
      </w:r>
      <w:r w:rsidR="00C5185D">
        <w:t xml:space="preserve">  </w:t>
      </w:r>
    </w:p>
    <w:p w:rsidR="00FC0EF2" w:rsidRDefault="00FC0EF2" w:rsidP="00FC0EF2">
      <w:pPr>
        <w:pStyle w:val="NoSpacing"/>
      </w:pPr>
    </w:p>
    <w:p w:rsidR="003E45B2" w:rsidRDefault="00F20BEB" w:rsidP="0045275C">
      <w:pPr>
        <w:ind w:left="2160" w:hanging="2160"/>
      </w:pPr>
      <w:r>
        <w:rPr>
          <w:rFonts w:ascii="Calibri" w:eastAsia="Calibri" w:hAnsi="Calibri" w:cs="Calibri"/>
          <w:b/>
          <w:color w:val="000000" w:themeColor="text1"/>
          <w:sz w:val="18"/>
          <w:szCs w:val="18"/>
        </w:rPr>
        <w:t xml:space="preserve">Department Reports:    </w:t>
      </w:r>
      <w:r w:rsidR="004251F1">
        <w:t xml:space="preserve"> </w:t>
      </w:r>
      <w:r>
        <w:tab/>
      </w:r>
      <w:r w:rsidR="000607E5">
        <w:t>Captain</w:t>
      </w:r>
      <w:r w:rsidR="00D13BC0">
        <w:t xml:space="preserve"> </w:t>
      </w:r>
      <w:r w:rsidR="00FC0EF2">
        <w:t>W</w:t>
      </w:r>
      <w:r w:rsidR="00160389">
        <w:t xml:space="preserve">illiam </w:t>
      </w:r>
      <w:r w:rsidR="00FC0EF2">
        <w:t>Mann</w:t>
      </w:r>
      <w:r w:rsidR="00160389">
        <w:t xml:space="preserve"> from the EMS department stated that the service had 681 calls for the month of April and had 16,894 miles that was driven in April</w:t>
      </w:r>
      <w:r w:rsidR="008213B4">
        <w:t xml:space="preserve">.  </w:t>
      </w:r>
      <w:r w:rsidR="00160389">
        <w:t>May 26</w:t>
      </w:r>
      <w:r w:rsidR="00160389" w:rsidRPr="003E45B2">
        <w:rPr>
          <w:vertAlign w:val="superscript"/>
        </w:rPr>
        <w:t>th</w:t>
      </w:r>
      <w:r w:rsidR="00CF2FB3">
        <w:rPr>
          <w:vertAlign w:val="superscript"/>
        </w:rPr>
        <w:t xml:space="preserve"> </w:t>
      </w:r>
      <w:r w:rsidR="003E45B2">
        <w:t xml:space="preserve">EMS will have their luncheon at Chatters Restaurant to celebrate EMS Week. All </w:t>
      </w:r>
      <w:r w:rsidR="009D088A">
        <w:t>the</w:t>
      </w:r>
      <w:r w:rsidR="003E45B2">
        <w:t xml:space="preserve"> County Commissioners are invited.  </w:t>
      </w:r>
      <w:r w:rsidR="00EB3EDF">
        <w:t xml:space="preserve">Commissioner Nobles asked what the reasons were for the higher volume of calls.  </w:t>
      </w:r>
      <w:r w:rsidR="0045275C">
        <w:t>T</w:t>
      </w:r>
      <w:r w:rsidR="00EB3EDF">
        <w:t>here ha</w:t>
      </w:r>
      <w:r w:rsidR="00D738C6">
        <w:t>s</w:t>
      </w:r>
      <w:r w:rsidR="00EB3EDF">
        <w:t xml:space="preserve"> been a lot of auto accidents and during this time of the season, there were more outside activities going on.  Some have heat exhaustion, transfers are up and sometime we have to give those transfers away because we cannot handle them.  </w:t>
      </w:r>
      <w:r w:rsidR="00A253DB">
        <w:t xml:space="preserve">We are stilling trying to get the </w:t>
      </w:r>
      <w:r w:rsidR="00EB3EDF">
        <w:t xml:space="preserve">house call program </w:t>
      </w:r>
      <w:r w:rsidR="00A253DB">
        <w:t>started because we feel that the p</w:t>
      </w:r>
      <w:r w:rsidR="00EB3EDF">
        <w:t xml:space="preserve">rogram is worthy </w:t>
      </w:r>
      <w:r w:rsidR="00EB3EDF">
        <w:lastRenderedPageBreak/>
        <w:t xml:space="preserve">and justified. </w:t>
      </w:r>
      <w:r w:rsidR="00DF676F">
        <w:t xml:space="preserve"> Commissioner Nobles asked if the </w:t>
      </w:r>
      <w:r w:rsidR="00D738C6">
        <w:t>EMS S</w:t>
      </w:r>
      <w:r w:rsidR="00DF676F">
        <w:t xml:space="preserve">ervice tried to even out the miles that were being placed on the ambulances.  </w:t>
      </w:r>
      <w:r w:rsidR="000607E5">
        <w:t>Captain</w:t>
      </w:r>
      <w:r w:rsidR="0045275C">
        <w:t xml:space="preserve"> Mann responded </w:t>
      </w:r>
      <w:r w:rsidR="002E2846">
        <w:t xml:space="preserve">yes, we rotated our call </w:t>
      </w:r>
      <w:r w:rsidR="006079BF">
        <w:t>volume</w:t>
      </w:r>
      <w:r w:rsidR="002E2846">
        <w:t xml:space="preserve"> as far as transfer goes, th</w:t>
      </w:r>
      <w:r w:rsidR="0045275C">
        <w:t>at</w:t>
      </w:r>
      <w:r w:rsidR="002E2846">
        <w:t xml:space="preserve"> is where most of the miles comes from.  </w:t>
      </w:r>
      <w:r w:rsidR="006079BF">
        <w:t>Commissioner</w:t>
      </w:r>
      <w:r w:rsidR="00EB3EDF">
        <w:t xml:space="preserve"> Dixon asked if </w:t>
      </w:r>
      <w:r w:rsidR="00D13BC0">
        <w:t>the</w:t>
      </w:r>
      <w:r w:rsidR="00EB3EDF">
        <w:t xml:space="preserve"> new ambulance was working </w:t>
      </w:r>
      <w:r w:rsidR="00D13BC0">
        <w:t xml:space="preserve">out okay.   </w:t>
      </w:r>
      <w:r w:rsidR="000607E5">
        <w:t>Captain</w:t>
      </w:r>
      <w:r w:rsidR="00D13BC0">
        <w:t xml:space="preserve"> Mann replied that it was a very</w:t>
      </w:r>
      <w:r w:rsidR="00DF676F">
        <w:t xml:space="preserve"> good</w:t>
      </w:r>
      <w:r w:rsidR="00D13BC0">
        <w:t xml:space="preserve"> ambulance </w:t>
      </w:r>
      <w:r w:rsidR="00DF676F">
        <w:t>equipped with all-</w:t>
      </w:r>
      <w:r w:rsidR="002E2846">
        <w:t xml:space="preserve">vehicle </w:t>
      </w:r>
      <w:r w:rsidR="00DF676F">
        <w:t xml:space="preserve">touch screens and LED lights, it is a jam-up truck and we have not had any problems with it.  </w:t>
      </w:r>
      <w:r w:rsidR="00D13BC0">
        <w:t xml:space="preserve">Manager Jones added that we will be getting new specs on a new ambulance in the next couple of months.   The safety committee will look at it then we will bring a recommendation before the board.  </w:t>
      </w:r>
    </w:p>
    <w:p w:rsidR="00211230" w:rsidRDefault="003E45B2" w:rsidP="00C328DA">
      <w:pPr>
        <w:spacing w:after="0"/>
        <w:rPr>
          <w:b/>
          <w:sz w:val="18"/>
        </w:rPr>
      </w:pPr>
      <w:r w:rsidRPr="003E45B2">
        <w:rPr>
          <w:b/>
          <w:sz w:val="18"/>
        </w:rPr>
        <w:t>Consideration of</w:t>
      </w:r>
      <w:r w:rsidR="00C328DA">
        <w:rPr>
          <w:b/>
          <w:sz w:val="18"/>
        </w:rPr>
        <w:tab/>
      </w:r>
      <w:r w:rsidR="00C328DA">
        <w:rPr>
          <w:b/>
          <w:sz w:val="18"/>
        </w:rPr>
        <w:tab/>
      </w:r>
      <w:r w:rsidR="00C328DA">
        <w:t>Manager Jones states that in the packet there is a copy of the State of Georgia</w:t>
      </w:r>
      <w:r w:rsidR="00CF2FB3">
        <w:t xml:space="preserve"> -</w:t>
      </w:r>
      <w:r w:rsidR="00C328DA">
        <w:t xml:space="preserve"> </w:t>
      </w:r>
      <w:r w:rsidR="00C328DA" w:rsidRPr="003E45B2">
        <w:rPr>
          <w:b/>
          <w:sz w:val="18"/>
        </w:rPr>
        <w:t xml:space="preserve">Retention Schedule </w:t>
      </w:r>
      <w:r w:rsidR="00C328DA">
        <w:rPr>
          <w:b/>
          <w:sz w:val="18"/>
        </w:rPr>
        <w:tab/>
      </w:r>
      <w:r w:rsidR="00C328DA">
        <w:t>Public Safety</w:t>
      </w:r>
      <w:r w:rsidR="00CF2FB3">
        <w:t xml:space="preserve"> retention </w:t>
      </w:r>
      <w:r w:rsidR="00C328DA">
        <w:t>schedule</w:t>
      </w:r>
      <w:r w:rsidR="00CF2FB3">
        <w:t xml:space="preserve">.  We would like for the board to adopt this </w:t>
      </w:r>
      <w:r w:rsidR="00C328DA">
        <w:t xml:space="preserve"> </w:t>
      </w:r>
      <w:r w:rsidR="00C328DA">
        <w:rPr>
          <w:b/>
          <w:sz w:val="18"/>
        </w:rPr>
        <w:t xml:space="preserve"> </w:t>
      </w:r>
    </w:p>
    <w:p w:rsidR="00211230" w:rsidRPr="00C328DA" w:rsidRDefault="003E45B2" w:rsidP="003E45B2">
      <w:pPr>
        <w:spacing w:after="0"/>
        <w:ind w:left="2160" w:hanging="2160"/>
      </w:pPr>
      <w:r w:rsidRPr="003E45B2">
        <w:rPr>
          <w:b/>
          <w:sz w:val="18"/>
        </w:rPr>
        <w:t xml:space="preserve">for EMS Ambulance </w:t>
      </w:r>
      <w:r w:rsidR="00C328DA">
        <w:rPr>
          <w:b/>
          <w:sz w:val="18"/>
        </w:rPr>
        <w:tab/>
      </w:r>
      <w:r w:rsidR="00C328DA">
        <w:t>retention schedule for the</w:t>
      </w:r>
      <w:r w:rsidR="00C97D95">
        <w:t xml:space="preserve"> Ambulance trip reports; which is a retention schedule</w:t>
      </w:r>
    </w:p>
    <w:p w:rsidR="00C97D95" w:rsidRDefault="003E45B2" w:rsidP="003E45B2">
      <w:pPr>
        <w:spacing w:after="0"/>
        <w:ind w:left="2160" w:hanging="2160"/>
      </w:pPr>
      <w:r w:rsidRPr="003E45B2">
        <w:rPr>
          <w:b/>
          <w:sz w:val="18"/>
        </w:rPr>
        <w:t>Trip Reports:</w:t>
      </w:r>
      <w:r w:rsidR="00C328DA">
        <w:rPr>
          <w:b/>
          <w:sz w:val="18"/>
        </w:rPr>
        <w:tab/>
      </w:r>
      <w:r w:rsidR="001733D2">
        <w:t xml:space="preserve">for five years for the trip reports.  If the Board approves we can move forward in destroying old records that are </w:t>
      </w:r>
      <w:r w:rsidR="00C97D95">
        <w:t xml:space="preserve">over five </w:t>
      </w:r>
      <w:r w:rsidR="001733D2">
        <w:t>years</w:t>
      </w:r>
      <w:r w:rsidR="00C97D95">
        <w:t>.</w:t>
      </w:r>
    </w:p>
    <w:p w:rsidR="00C97D95" w:rsidRDefault="00C97D95" w:rsidP="00C343AA">
      <w:pPr>
        <w:spacing w:after="0"/>
        <w:ind w:left="2160"/>
        <w:rPr>
          <w:bCs/>
          <w:color w:val="000000" w:themeColor="text1"/>
        </w:rPr>
      </w:pPr>
    </w:p>
    <w:p w:rsidR="00C343AA" w:rsidRDefault="00C343AA" w:rsidP="00C343AA">
      <w:pPr>
        <w:spacing w:after="0"/>
        <w:ind w:left="2160"/>
        <w:rPr>
          <w:bCs/>
          <w:color w:val="000000" w:themeColor="text1"/>
        </w:rPr>
      </w:pPr>
      <w:r>
        <w:rPr>
          <w:bCs/>
          <w:color w:val="000000" w:themeColor="text1"/>
        </w:rPr>
        <w:t xml:space="preserve">Commissioner Dixon made </w:t>
      </w:r>
      <w:r w:rsidRPr="000D4B17">
        <w:rPr>
          <w:bCs/>
          <w:color w:val="000000" w:themeColor="text1"/>
        </w:rPr>
        <w:t>a motion, seconded by</w:t>
      </w:r>
      <w:r w:rsidRPr="002E13DB">
        <w:rPr>
          <w:bCs/>
          <w:color w:val="000000" w:themeColor="text1"/>
        </w:rPr>
        <w:t xml:space="preserve"> </w:t>
      </w:r>
      <w:r>
        <w:rPr>
          <w:bCs/>
          <w:color w:val="000000" w:themeColor="text1"/>
        </w:rPr>
        <w:t xml:space="preserve">Commissioner Nobles to </w:t>
      </w:r>
      <w:r w:rsidRPr="000D4B17">
        <w:rPr>
          <w:bCs/>
          <w:color w:val="000000" w:themeColor="text1"/>
        </w:rPr>
        <w:t xml:space="preserve">accept </w:t>
      </w:r>
      <w:r>
        <w:rPr>
          <w:bCs/>
          <w:color w:val="000000" w:themeColor="text1"/>
        </w:rPr>
        <w:t>the retention schedule for five years for the Ambulance trip reports.  Motion</w:t>
      </w:r>
      <w:r w:rsidRPr="000D4B17">
        <w:rPr>
          <w:bCs/>
          <w:color w:val="000000" w:themeColor="text1"/>
        </w:rPr>
        <w:t xml:space="preserve"> carried unanimously.</w:t>
      </w:r>
      <w:r w:rsidRPr="000D4B17">
        <w:rPr>
          <w:bCs/>
          <w:color w:val="000000" w:themeColor="text1"/>
        </w:rPr>
        <w:tab/>
      </w:r>
    </w:p>
    <w:p w:rsidR="00C343AA" w:rsidRDefault="00C343AA" w:rsidP="00C343AA">
      <w:pPr>
        <w:spacing w:after="0"/>
        <w:ind w:left="2160"/>
        <w:rPr>
          <w:bCs/>
          <w:color w:val="000000" w:themeColor="text1"/>
        </w:rPr>
      </w:pPr>
    </w:p>
    <w:p w:rsidR="00C343AA" w:rsidRPr="00C343AA" w:rsidRDefault="00C343AA" w:rsidP="00C343AA">
      <w:pPr>
        <w:spacing w:after="0"/>
        <w:ind w:left="90"/>
        <w:rPr>
          <w:bCs/>
          <w:color w:val="000000" w:themeColor="text1"/>
        </w:rPr>
      </w:pPr>
      <w:r>
        <w:rPr>
          <w:b/>
          <w:bCs/>
          <w:color w:val="000000" w:themeColor="text1"/>
          <w:sz w:val="18"/>
        </w:rPr>
        <w:t xml:space="preserve">Consideration of </w:t>
      </w:r>
      <w:r>
        <w:rPr>
          <w:b/>
          <w:bCs/>
          <w:color w:val="000000" w:themeColor="text1"/>
          <w:sz w:val="18"/>
        </w:rPr>
        <w:tab/>
      </w:r>
      <w:r>
        <w:rPr>
          <w:b/>
          <w:bCs/>
          <w:color w:val="000000" w:themeColor="text1"/>
          <w:sz w:val="18"/>
        </w:rPr>
        <w:tab/>
      </w:r>
      <w:r w:rsidR="00435505">
        <w:rPr>
          <w:bCs/>
          <w:color w:val="000000" w:themeColor="text1"/>
        </w:rPr>
        <w:t xml:space="preserve">Manager Jones </w:t>
      </w:r>
      <w:r w:rsidR="002C6627">
        <w:rPr>
          <w:bCs/>
          <w:color w:val="000000" w:themeColor="text1"/>
        </w:rPr>
        <w:t>stated</w:t>
      </w:r>
      <w:r w:rsidR="00435505">
        <w:rPr>
          <w:bCs/>
          <w:color w:val="000000" w:themeColor="text1"/>
        </w:rPr>
        <w:t xml:space="preserve"> that Chairman Tillery has the Proclamation for EMS</w:t>
      </w:r>
    </w:p>
    <w:p w:rsidR="00C343AA" w:rsidRPr="00435505" w:rsidRDefault="00C343AA" w:rsidP="00C343AA">
      <w:pPr>
        <w:spacing w:after="0"/>
        <w:ind w:left="90"/>
        <w:rPr>
          <w:bCs/>
          <w:color w:val="000000" w:themeColor="text1"/>
        </w:rPr>
      </w:pPr>
      <w:r>
        <w:rPr>
          <w:b/>
          <w:bCs/>
          <w:color w:val="000000" w:themeColor="text1"/>
          <w:sz w:val="18"/>
        </w:rPr>
        <w:t>Proclamation of EMS</w:t>
      </w:r>
      <w:r w:rsidR="00435505">
        <w:rPr>
          <w:b/>
          <w:bCs/>
          <w:color w:val="000000" w:themeColor="text1"/>
          <w:sz w:val="18"/>
        </w:rPr>
        <w:tab/>
      </w:r>
      <w:r w:rsidR="00435505">
        <w:rPr>
          <w:bCs/>
          <w:color w:val="000000" w:themeColor="text1"/>
        </w:rPr>
        <w:t>week, so he turned this consideration over to Chairman Tillery.  Chairman Tillery</w:t>
      </w:r>
    </w:p>
    <w:p w:rsidR="00C343AA" w:rsidRPr="00435505" w:rsidRDefault="00C343AA" w:rsidP="00C343AA">
      <w:pPr>
        <w:spacing w:after="0"/>
        <w:ind w:left="90"/>
      </w:pPr>
      <w:r>
        <w:rPr>
          <w:b/>
          <w:bCs/>
          <w:color w:val="000000" w:themeColor="text1"/>
          <w:sz w:val="18"/>
        </w:rPr>
        <w:t xml:space="preserve"> Week:</w:t>
      </w:r>
      <w:r w:rsidR="00435505">
        <w:rPr>
          <w:bCs/>
          <w:color w:val="000000" w:themeColor="text1"/>
        </w:rPr>
        <w:tab/>
      </w:r>
      <w:r w:rsidR="00435505">
        <w:rPr>
          <w:bCs/>
          <w:color w:val="000000" w:themeColor="text1"/>
        </w:rPr>
        <w:tab/>
      </w:r>
      <w:r w:rsidR="00435505">
        <w:rPr>
          <w:bCs/>
          <w:color w:val="000000" w:themeColor="text1"/>
        </w:rPr>
        <w:tab/>
        <w:t xml:space="preserve">read the Proclamation in the meeting.   Now that this Proclamation has </w:t>
      </w:r>
      <w:r w:rsidR="00435505">
        <w:rPr>
          <w:bCs/>
          <w:color w:val="000000" w:themeColor="text1"/>
        </w:rPr>
        <w:tab/>
      </w:r>
      <w:r w:rsidR="00435505">
        <w:rPr>
          <w:bCs/>
          <w:color w:val="000000" w:themeColor="text1"/>
        </w:rPr>
        <w:tab/>
      </w:r>
      <w:r w:rsidR="00435505">
        <w:rPr>
          <w:bCs/>
          <w:color w:val="000000" w:themeColor="text1"/>
        </w:rPr>
        <w:tab/>
      </w:r>
      <w:r w:rsidR="002C6627">
        <w:rPr>
          <w:bCs/>
          <w:color w:val="000000" w:themeColor="text1"/>
        </w:rPr>
        <w:tab/>
      </w:r>
      <w:r w:rsidR="002C6627">
        <w:rPr>
          <w:bCs/>
          <w:color w:val="000000" w:themeColor="text1"/>
        </w:rPr>
        <w:tab/>
      </w:r>
      <w:r w:rsidR="00435505">
        <w:rPr>
          <w:bCs/>
          <w:color w:val="000000" w:themeColor="text1"/>
        </w:rPr>
        <w:t xml:space="preserve">been read, may I get a motion to approve this </w:t>
      </w:r>
      <w:r w:rsidR="00A253DB">
        <w:rPr>
          <w:bCs/>
          <w:color w:val="000000" w:themeColor="text1"/>
        </w:rPr>
        <w:t>Proclamation?</w:t>
      </w:r>
    </w:p>
    <w:p w:rsidR="0059294F" w:rsidRDefault="0059294F" w:rsidP="00AA78B2">
      <w:pPr>
        <w:spacing w:after="0"/>
        <w:rPr>
          <w:b/>
          <w:sz w:val="18"/>
        </w:rPr>
      </w:pPr>
    </w:p>
    <w:p w:rsidR="00435505" w:rsidRDefault="00435505" w:rsidP="00435505">
      <w:pPr>
        <w:spacing w:after="0"/>
        <w:ind w:left="2160"/>
        <w:rPr>
          <w:bCs/>
          <w:color w:val="000000" w:themeColor="text1"/>
        </w:rPr>
      </w:pPr>
      <w:r>
        <w:rPr>
          <w:bCs/>
          <w:color w:val="000000" w:themeColor="text1"/>
        </w:rPr>
        <w:t xml:space="preserve">Commissioner Nobles made </w:t>
      </w:r>
      <w:r w:rsidRPr="000D4B17">
        <w:rPr>
          <w:bCs/>
          <w:color w:val="000000" w:themeColor="text1"/>
        </w:rPr>
        <w:t>a motion, seconded by</w:t>
      </w:r>
      <w:r w:rsidRPr="002E13DB">
        <w:rPr>
          <w:bCs/>
          <w:color w:val="000000" w:themeColor="text1"/>
        </w:rPr>
        <w:t xml:space="preserve"> </w:t>
      </w:r>
      <w:r>
        <w:rPr>
          <w:bCs/>
          <w:color w:val="000000" w:themeColor="text1"/>
        </w:rPr>
        <w:t xml:space="preserve">Commissioner Cason to </w:t>
      </w:r>
      <w:r w:rsidRPr="000D4B17">
        <w:rPr>
          <w:bCs/>
          <w:color w:val="000000" w:themeColor="text1"/>
        </w:rPr>
        <w:t xml:space="preserve">accept </w:t>
      </w:r>
      <w:r>
        <w:rPr>
          <w:bCs/>
          <w:color w:val="000000" w:themeColor="text1"/>
        </w:rPr>
        <w:t>the EMS Proclamation as read.  Motion</w:t>
      </w:r>
      <w:r w:rsidRPr="000D4B17">
        <w:rPr>
          <w:bCs/>
          <w:color w:val="000000" w:themeColor="text1"/>
        </w:rPr>
        <w:t xml:space="preserve"> carried unanimously.</w:t>
      </w:r>
      <w:r w:rsidRPr="000D4B17">
        <w:rPr>
          <w:bCs/>
          <w:color w:val="000000" w:themeColor="text1"/>
        </w:rPr>
        <w:tab/>
      </w:r>
    </w:p>
    <w:p w:rsidR="00C343AA" w:rsidRDefault="00C343AA" w:rsidP="00AA78B2">
      <w:pPr>
        <w:spacing w:after="0"/>
        <w:rPr>
          <w:b/>
          <w:sz w:val="18"/>
        </w:rPr>
      </w:pPr>
    </w:p>
    <w:p w:rsidR="00C343AA" w:rsidRPr="00435505" w:rsidRDefault="00435505" w:rsidP="00AA78B2">
      <w:pPr>
        <w:spacing w:after="0"/>
      </w:pPr>
      <w:r>
        <w:rPr>
          <w:b/>
          <w:sz w:val="18"/>
        </w:rPr>
        <w:t xml:space="preserve">Consideration of Request </w:t>
      </w:r>
      <w:r>
        <w:rPr>
          <w:b/>
          <w:sz w:val="18"/>
        </w:rPr>
        <w:tab/>
      </w:r>
      <w:r>
        <w:t>Manager Jones stated that the Development Authority has asked for Building</w:t>
      </w:r>
    </w:p>
    <w:p w:rsidR="00435505" w:rsidRDefault="00435505" w:rsidP="00AA78B2">
      <w:pPr>
        <w:spacing w:after="0"/>
        <w:rPr>
          <w:b/>
          <w:sz w:val="18"/>
        </w:rPr>
      </w:pPr>
      <w:r>
        <w:rPr>
          <w:b/>
          <w:sz w:val="18"/>
        </w:rPr>
        <w:t xml:space="preserve">For Building Repair Funds </w:t>
      </w:r>
      <w:r>
        <w:rPr>
          <w:b/>
          <w:sz w:val="18"/>
        </w:rPr>
        <w:tab/>
      </w:r>
      <w:r>
        <w:t xml:space="preserve">Repair funds </w:t>
      </w:r>
      <w:r w:rsidR="00C6623D">
        <w:t>in the amount of $ 20,000. to help with the renovation.</w:t>
      </w:r>
      <w:r w:rsidR="00C97D95">
        <w:t xml:space="preserve">  This will be</w:t>
      </w:r>
    </w:p>
    <w:p w:rsidR="00435505" w:rsidRDefault="00435505" w:rsidP="00AA78B2">
      <w:pPr>
        <w:spacing w:after="0"/>
      </w:pPr>
      <w:r>
        <w:rPr>
          <w:b/>
          <w:sz w:val="18"/>
        </w:rPr>
        <w:t>for Development Authority:</w:t>
      </w:r>
      <w:r w:rsidR="00C6623D">
        <w:rPr>
          <w:b/>
          <w:sz w:val="18"/>
        </w:rPr>
        <w:tab/>
      </w:r>
      <w:r w:rsidR="00C6623D" w:rsidRPr="00C6623D">
        <w:t>paid out of the General Funds if the Board approves.</w:t>
      </w:r>
    </w:p>
    <w:p w:rsidR="00C6623D" w:rsidRDefault="00C6623D" w:rsidP="00AA78B2">
      <w:pPr>
        <w:spacing w:after="0"/>
      </w:pPr>
    </w:p>
    <w:p w:rsidR="00C6623D" w:rsidRDefault="00C6623D" w:rsidP="00C6623D">
      <w:pPr>
        <w:spacing w:after="0"/>
        <w:ind w:left="2160"/>
        <w:rPr>
          <w:bCs/>
          <w:color w:val="000000" w:themeColor="text1"/>
        </w:rPr>
      </w:pPr>
      <w:r>
        <w:rPr>
          <w:bCs/>
          <w:color w:val="000000" w:themeColor="text1"/>
        </w:rPr>
        <w:t xml:space="preserve">Commissioner Dixon made </w:t>
      </w:r>
      <w:r w:rsidRPr="000D4B17">
        <w:rPr>
          <w:bCs/>
          <w:color w:val="000000" w:themeColor="text1"/>
        </w:rPr>
        <w:t>a motion, seconded by</w:t>
      </w:r>
      <w:r w:rsidRPr="002E13DB">
        <w:rPr>
          <w:bCs/>
          <w:color w:val="000000" w:themeColor="text1"/>
        </w:rPr>
        <w:t xml:space="preserve"> </w:t>
      </w:r>
      <w:r>
        <w:rPr>
          <w:bCs/>
          <w:color w:val="000000" w:themeColor="text1"/>
        </w:rPr>
        <w:t>Commissioner Nobles to pay $20,000. toward the renovations being done at the Development Authority, to be paid from the General Fund.   Motion</w:t>
      </w:r>
      <w:r w:rsidRPr="000D4B17">
        <w:rPr>
          <w:bCs/>
          <w:color w:val="000000" w:themeColor="text1"/>
        </w:rPr>
        <w:t xml:space="preserve"> carried unanimously.</w:t>
      </w:r>
    </w:p>
    <w:p w:rsidR="00C6623D" w:rsidRDefault="00C6623D" w:rsidP="00C6623D">
      <w:pPr>
        <w:spacing w:after="0"/>
        <w:ind w:left="2160"/>
        <w:rPr>
          <w:bCs/>
          <w:color w:val="000000" w:themeColor="text1"/>
        </w:rPr>
      </w:pPr>
    </w:p>
    <w:p w:rsidR="00C6623D" w:rsidRPr="00C6623D" w:rsidRDefault="00C6623D" w:rsidP="006305A9">
      <w:pPr>
        <w:spacing w:after="0"/>
        <w:ind w:left="2160" w:hanging="2160"/>
        <w:rPr>
          <w:bCs/>
          <w:color w:val="000000" w:themeColor="text1"/>
        </w:rPr>
      </w:pPr>
      <w:r>
        <w:rPr>
          <w:b/>
          <w:bCs/>
          <w:color w:val="000000" w:themeColor="text1"/>
          <w:sz w:val="18"/>
        </w:rPr>
        <w:t xml:space="preserve">Consideration of US Energy </w:t>
      </w:r>
      <w:r>
        <w:rPr>
          <w:b/>
          <w:bCs/>
          <w:color w:val="000000" w:themeColor="text1"/>
          <w:sz w:val="18"/>
        </w:rPr>
        <w:tab/>
      </w:r>
      <w:r>
        <w:rPr>
          <w:bCs/>
          <w:color w:val="000000" w:themeColor="text1"/>
        </w:rPr>
        <w:t xml:space="preserve">Manager stated that in the packet you will find a letter from US Energy </w:t>
      </w:r>
      <w:r w:rsidR="006305A9">
        <w:rPr>
          <w:bCs/>
          <w:color w:val="000000" w:themeColor="text1"/>
        </w:rPr>
        <w:t>Sciences.</w:t>
      </w:r>
      <w:r>
        <w:rPr>
          <w:bCs/>
          <w:color w:val="000000" w:themeColor="text1"/>
        </w:rPr>
        <w:t xml:space="preserve"> </w:t>
      </w:r>
    </w:p>
    <w:p w:rsidR="006305A9" w:rsidRDefault="00C6623D" w:rsidP="006305A9">
      <w:pPr>
        <w:spacing w:after="0"/>
        <w:rPr>
          <w:bCs/>
          <w:color w:val="000000" w:themeColor="text1"/>
        </w:rPr>
      </w:pPr>
      <w:r>
        <w:rPr>
          <w:b/>
          <w:bCs/>
          <w:color w:val="000000" w:themeColor="text1"/>
          <w:sz w:val="18"/>
        </w:rPr>
        <w:t>Toombs County Revolving</w:t>
      </w:r>
      <w:r>
        <w:rPr>
          <w:b/>
          <w:bCs/>
          <w:color w:val="000000" w:themeColor="text1"/>
          <w:sz w:val="18"/>
        </w:rPr>
        <w:tab/>
      </w:r>
      <w:r w:rsidR="00A253DB">
        <w:rPr>
          <w:bCs/>
          <w:color w:val="000000" w:themeColor="text1"/>
        </w:rPr>
        <w:t>There is a</w:t>
      </w:r>
      <w:r w:rsidR="006305A9">
        <w:rPr>
          <w:bCs/>
          <w:color w:val="000000" w:themeColor="text1"/>
        </w:rPr>
        <w:t xml:space="preserve">lso a financial statement and their </w:t>
      </w:r>
      <w:r w:rsidR="00751160" w:rsidRPr="00751160">
        <w:rPr>
          <w:bCs/>
          <w:color w:val="000000" w:themeColor="text1"/>
        </w:rPr>
        <w:t xml:space="preserve">aging </w:t>
      </w:r>
      <w:r w:rsidRPr="00C6623D">
        <w:rPr>
          <w:bCs/>
          <w:color w:val="000000" w:themeColor="text1"/>
        </w:rPr>
        <w:t xml:space="preserve">Accounts Receivable.  This </w:t>
      </w:r>
    </w:p>
    <w:p w:rsidR="00C6623D" w:rsidRDefault="006305A9" w:rsidP="006723C7">
      <w:pPr>
        <w:spacing w:after="0"/>
        <w:ind w:left="2160" w:hanging="2160"/>
        <w:rPr>
          <w:bCs/>
          <w:color w:val="000000" w:themeColor="text1"/>
        </w:rPr>
      </w:pPr>
      <w:r>
        <w:rPr>
          <w:b/>
          <w:bCs/>
          <w:color w:val="000000" w:themeColor="text1"/>
          <w:sz w:val="18"/>
        </w:rPr>
        <w:t>Loan:</w:t>
      </w:r>
      <w:r w:rsidR="00C6623D" w:rsidRPr="000D4B17">
        <w:rPr>
          <w:bCs/>
          <w:color w:val="000000" w:themeColor="text1"/>
        </w:rPr>
        <w:tab/>
      </w:r>
      <w:r w:rsidR="009D088A">
        <w:rPr>
          <w:bCs/>
          <w:color w:val="000000" w:themeColor="text1"/>
        </w:rPr>
        <w:t xml:space="preserve">revolving </w:t>
      </w:r>
      <w:r w:rsidRPr="00C6623D">
        <w:rPr>
          <w:bCs/>
          <w:color w:val="000000" w:themeColor="text1"/>
        </w:rPr>
        <w:t>loan</w:t>
      </w:r>
      <w:r>
        <w:rPr>
          <w:bCs/>
          <w:color w:val="000000" w:themeColor="text1"/>
        </w:rPr>
        <w:t xml:space="preserve"> has been recommended by the</w:t>
      </w:r>
      <w:r w:rsidR="006723C7">
        <w:rPr>
          <w:bCs/>
          <w:color w:val="000000" w:themeColor="text1"/>
        </w:rPr>
        <w:t xml:space="preserve"> </w:t>
      </w:r>
      <w:r w:rsidR="00751160">
        <w:rPr>
          <w:bCs/>
          <w:color w:val="000000" w:themeColor="text1"/>
        </w:rPr>
        <w:t>Development A</w:t>
      </w:r>
      <w:r w:rsidR="00C6623D">
        <w:rPr>
          <w:bCs/>
          <w:color w:val="000000" w:themeColor="text1"/>
        </w:rPr>
        <w:t>uthority.</w:t>
      </w:r>
      <w:r w:rsidR="00751160">
        <w:rPr>
          <w:bCs/>
          <w:color w:val="000000" w:themeColor="text1"/>
        </w:rPr>
        <w:t xml:space="preserve">  Now it is presented to the board for approval.</w:t>
      </w:r>
    </w:p>
    <w:p w:rsidR="00751160" w:rsidRDefault="00751160" w:rsidP="00C6623D">
      <w:pPr>
        <w:spacing w:after="0"/>
        <w:rPr>
          <w:bCs/>
          <w:color w:val="000000" w:themeColor="text1"/>
        </w:rPr>
      </w:pPr>
    </w:p>
    <w:p w:rsidR="00751160" w:rsidRDefault="00751160" w:rsidP="00751160">
      <w:pPr>
        <w:spacing w:after="0"/>
        <w:ind w:left="2160"/>
        <w:rPr>
          <w:bCs/>
          <w:color w:val="000000" w:themeColor="text1"/>
        </w:rPr>
      </w:pPr>
      <w:r>
        <w:rPr>
          <w:bCs/>
          <w:color w:val="000000" w:themeColor="text1"/>
        </w:rPr>
        <w:t xml:space="preserve">Commissioner Nobles made </w:t>
      </w:r>
      <w:r w:rsidRPr="000D4B17">
        <w:rPr>
          <w:bCs/>
          <w:color w:val="000000" w:themeColor="text1"/>
        </w:rPr>
        <w:t>a motion, seconded by</w:t>
      </w:r>
      <w:r w:rsidRPr="002E13DB">
        <w:rPr>
          <w:bCs/>
          <w:color w:val="000000" w:themeColor="text1"/>
        </w:rPr>
        <w:t xml:space="preserve"> </w:t>
      </w:r>
      <w:r>
        <w:rPr>
          <w:bCs/>
          <w:color w:val="000000" w:themeColor="text1"/>
        </w:rPr>
        <w:t xml:space="preserve">Commissioner Dixon to approve the </w:t>
      </w:r>
      <w:r w:rsidR="006723C7">
        <w:rPr>
          <w:bCs/>
          <w:color w:val="000000" w:themeColor="text1"/>
        </w:rPr>
        <w:t>Revolving L</w:t>
      </w:r>
      <w:r>
        <w:rPr>
          <w:bCs/>
          <w:color w:val="000000" w:themeColor="text1"/>
        </w:rPr>
        <w:t>oan to US Energy</w:t>
      </w:r>
      <w:r w:rsidR="006305A9">
        <w:rPr>
          <w:bCs/>
          <w:color w:val="000000" w:themeColor="text1"/>
        </w:rPr>
        <w:t xml:space="preserve"> Sciences</w:t>
      </w:r>
      <w:r>
        <w:rPr>
          <w:bCs/>
          <w:color w:val="000000" w:themeColor="text1"/>
        </w:rPr>
        <w:t>.  Motion</w:t>
      </w:r>
      <w:r w:rsidRPr="000D4B17">
        <w:rPr>
          <w:bCs/>
          <w:color w:val="000000" w:themeColor="text1"/>
        </w:rPr>
        <w:t xml:space="preserve"> carried unanimously.</w:t>
      </w:r>
    </w:p>
    <w:p w:rsidR="00751160" w:rsidRDefault="00751160" w:rsidP="00751160">
      <w:pPr>
        <w:spacing w:after="0"/>
        <w:ind w:left="2160"/>
        <w:rPr>
          <w:bCs/>
          <w:color w:val="000000" w:themeColor="text1"/>
        </w:rPr>
      </w:pPr>
    </w:p>
    <w:p w:rsidR="00751160" w:rsidRDefault="00751160" w:rsidP="00751160">
      <w:pPr>
        <w:spacing w:after="0"/>
        <w:rPr>
          <w:bCs/>
          <w:color w:val="000000" w:themeColor="text1"/>
        </w:rPr>
      </w:pPr>
      <w:r w:rsidRPr="00751160">
        <w:rPr>
          <w:b/>
          <w:bCs/>
          <w:color w:val="000000" w:themeColor="text1"/>
          <w:sz w:val="18"/>
        </w:rPr>
        <w:t xml:space="preserve">Consideration of Renewal </w:t>
      </w:r>
      <w:r>
        <w:rPr>
          <w:b/>
          <w:bCs/>
          <w:color w:val="000000" w:themeColor="text1"/>
          <w:sz w:val="18"/>
        </w:rPr>
        <w:tab/>
      </w:r>
      <w:r w:rsidRPr="00751160">
        <w:rPr>
          <w:bCs/>
          <w:color w:val="000000" w:themeColor="text1"/>
        </w:rPr>
        <w:t xml:space="preserve">Manager Jones stated that our insurance </w:t>
      </w:r>
      <w:r>
        <w:rPr>
          <w:bCs/>
          <w:color w:val="000000" w:themeColor="text1"/>
        </w:rPr>
        <w:t xml:space="preserve">premium </w:t>
      </w:r>
      <w:r w:rsidRPr="00751160">
        <w:rPr>
          <w:bCs/>
          <w:color w:val="000000" w:themeColor="text1"/>
        </w:rPr>
        <w:t xml:space="preserve">renewal </w:t>
      </w:r>
      <w:r w:rsidR="006305A9">
        <w:rPr>
          <w:bCs/>
          <w:color w:val="000000" w:themeColor="text1"/>
        </w:rPr>
        <w:t xml:space="preserve">is effective on </w:t>
      </w:r>
      <w:r w:rsidRPr="00751160">
        <w:rPr>
          <w:bCs/>
          <w:color w:val="000000" w:themeColor="text1"/>
        </w:rPr>
        <w:t xml:space="preserve">July 1, </w:t>
      </w:r>
      <w:r w:rsidRPr="00751160">
        <w:rPr>
          <w:b/>
          <w:bCs/>
          <w:color w:val="000000" w:themeColor="text1"/>
          <w:sz w:val="18"/>
        </w:rPr>
        <w:t xml:space="preserve">of Health Insurance </w:t>
      </w:r>
      <w:r>
        <w:rPr>
          <w:b/>
          <w:bCs/>
          <w:color w:val="000000" w:themeColor="text1"/>
          <w:sz w:val="18"/>
        </w:rPr>
        <w:tab/>
      </w:r>
      <w:r w:rsidR="006305A9" w:rsidRPr="006305A9">
        <w:rPr>
          <w:bCs/>
          <w:color w:val="000000" w:themeColor="text1"/>
        </w:rPr>
        <w:t>2016.</w:t>
      </w:r>
      <w:r w:rsidR="006305A9" w:rsidRPr="006305A9">
        <w:rPr>
          <w:b/>
          <w:bCs/>
          <w:color w:val="000000" w:themeColor="text1"/>
        </w:rPr>
        <w:t xml:space="preserve">  </w:t>
      </w:r>
      <w:r>
        <w:rPr>
          <w:bCs/>
          <w:color w:val="000000" w:themeColor="text1"/>
        </w:rPr>
        <w:t xml:space="preserve">We got a proposal back from Blue Cross / Blue Shield along with some </w:t>
      </w:r>
    </w:p>
    <w:p w:rsidR="00FA39A1" w:rsidRDefault="00751160" w:rsidP="00FA39A1">
      <w:pPr>
        <w:spacing w:after="0"/>
        <w:ind w:left="2160" w:hanging="2160"/>
        <w:rPr>
          <w:bCs/>
          <w:color w:val="000000" w:themeColor="text1"/>
        </w:rPr>
      </w:pPr>
      <w:r w:rsidRPr="00751160">
        <w:rPr>
          <w:b/>
          <w:bCs/>
          <w:color w:val="000000" w:themeColor="text1"/>
          <w:sz w:val="18"/>
        </w:rPr>
        <w:t>Program</w:t>
      </w:r>
      <w:r>
        <w:rPr>
          <w:b/>
          <w:bCs/>
          <w:color w:val="000000" w:themeColor="text1"/>
          <w:sz w:val="18"/>
        </w:rPr>
        <w:t>:</w:t>
      </w:r>
      <w:r>
        <w:rPr>
          <w:b/>
          <w:bCs/>
          <w:color w:val="000000" w:themeColor="text1"/>
          <w:sz w:val="18"/>
        </w:rPr>
        <w:tab/>
      </w:r>
      <w:r w:rsidRPr="00751160">
        <w:rPr>
          <w:bCs/>
          <w:color w:val="000000" w:themeColor="text1"/>
        </w:rPr>
        <w:t>competitive pricing</w:t>
      </w:r>
      <w:r w:rsidR="006305A9">
        <w:rPr>
          <w:bCs/>
          <w:color w:val="000000" w:themeColor="text1"/>
        </w:rPr>
        <w:t xml:space="preserve"> from other insurance companies.  </w:t>
      </w:r>
      <w:r w:rsidR="009D088A">
        <w:rPr>
          <w:bCs/>
          <w:color w:val="000000" w:themeColor="text1"/>
        </w:rPr>
        <w:t>On page three of your booklet</w:t>
      </w:r>
      <w:r w:rsidR="006305A9">
        <w:rPr>
          <w:bCs/>
          <w:color w:val="000000" w:themeColor="text1"/>
        </w:rPr>
        <w:t xml:space="preserve"> </w:t>
      </w:r>
      <w:r w:rsidR="009D088A">
        <w:rPr>
          <w:bCs/>
          <w:color w:val="000000" w:themeColor="text1"/>
        </w:rPr>
        <w:t xml:space="preserve">presented by Shaw Hankins, </w:t>
      </w:r>
      <w:r w:rsidR="006305A9">
        <w:rPr>
          <w:bCs/>
          <w:color w:val="000000" w:themeColor="text1"/>
        </w:rPr>
        <w:t xml:space="preserve">you will see some of the companies we sought bids from. </w:t>
      </w:r>
      <w:r w:rsidRPr="00751160">
        <w:rPr>
          <w:bCs/>
          <w:color w:val="000000" w:themeColor="text1"/>
        </w:rPr>
        <w:t xml:space="preserve"> </w:t>
      </w:r>
      <w:r w:rsidR="006723C7">
        <w:rPr>
          <w:bCs/>
          <w:color w:val="000000" w:themeColor="text1"/>
        </w:rPr>
        <w:t>Aetna Insurance declined to quote.  The insurance companies that provided quotes are:  Blue Cross Blue Shield of Georgia, Cigna, Humana, United</w:t>
      </w:r>
      <w:r w:rsidR="00173856">
        <w:rPr>
          <w:bCs/>
          <w:color w:val="000000" w:themeColor="text1"/>
        </w:rPr>
        <w:t xml:space="preserve"> </w:t>
      </w:r>
      <w:r w:rsidR="006723C7">
        <w:rPr>
          <w:bCs/>
          <w:color w:val="000000" w:themeColor="text1"/>
        </w:rPr>
        <w:t>Healthcare.</w:t>
      </w:r>
      <w:r w:rsidR="00173856">
        <w:rPr>
          <w:bCs/>
          <w:color w:val="000000" w:themeColor="text1"/>
        </w:rPr>
        <w:t xml:space="preserve">  </w:t>
      </w:r>
      <w:r w:rsidR="006723C7">
        <w:rPr>
          <w:bCs/>
          <w:color w:val="000000" w:themeColor="text1"/>
        </w:rPr>
        <w:t>We did not have a good year in our health insurance</w:t>
      </w:r>
      <w:r w:rsidR="00CE7DE6">
        <w:rPr>
          <w:bCs/>
          <w:color w:val="000000" w:themeColor="text1"/>
        </w:rPr>
        <w:t xml:space="preserve"> this year</w:t>
      </w:r>
      <w:r w:rsidR="006723C7">
        <w:rPr>
          <w:bCs/>
          <w:color w:val="000000" w:themeColor="text1"/>
        </w:rPr>
        <w:t xml:space="preserve">.  Claims ran </w:t>
      </w:r>
      <w:r w:rsidR="00DC062D">
        <w:rPr>
          <w:bCs/>
          <w:color w:val="000000" w:themeColor="text1"/>
        </w:rPr>
        <w:t>(103 %) One</w:t>
      </w:r>
      <w:r w:rsidR="006723C7">
        <w:rPr>
          <w:bCs/>
          <w:color w:val="000000" w:themeColor="text1"/>
        </w:rPr>
        <w:t xml:space="preserve"> hundred three percent of premium and </w:t>
      </w:r>
      <w:r w:rsidR="00CE7DE6">
        <w:rPr>
          <w:bCs/>
          <w:color w:val="000000" w:themeColor="text1"/>
        </w:rPr>
        <w:t xml:space="preserve">our </w:t>
      </w:r>
      <w:r w:rsidR="006723C7">
        <w:rPr>
          <w:bCs/>
          <w:color w:val="000000" w:themeColor="text1"/>
        </w:rPr>
        <w:t xml:space="preserve">goals were </w:t>
      </w:r>
      <w:proofErr w:type="gramStart"/>
      <w:r w:rsidR="00DC062D">
        <w:rPr>
          <w:bCs/>
          <w:color w:val="000000" w:themeColor="text1"/>
        </w:rPr>
        <w:t>( 75</w:t>
      </w:r>
      <w:proofErr w:type="gramEnd"/>
      <w:r w:rsidR="00DC062D">
        <w:rPr>
          <w:bCs/>
          <w:color w:val="000000" w:themeColor="text1"/>
        </w:rPr>
        <w:t xml:space="preserve"> %) </w:t>
      </w:r>
      <w:r w:rsidR="006723C7">
        <w:rPr>
          <w:bCs/>
          <w:color w:val="000000" w:themeColor="text1"/>
        </w:rPr>
        <w:t xml:space="preserve">seventy five percent.   The proposal came back from Blue Cross </w:t>
      </w:r>
      <w:r w:rsidR="00EF4C13">
        <w:rPr>
          <w:bCs/>
          <w:color w:val="000000" w:themeColor="text1"/>
        </w:rPr>
        <w:t>/</w:t>
      </w:r>
      <w:r w:rsidR="006723C7">
        <w:rPr>
          <w:bCs/>
          <w:color w:val="000000" w:themeColor="text1"/>
        </w:rPr>
        <w:t xml:space="preserve"> Blue Shield of Georgia with a </w:t>
      </w:r>
      <w:proofErr w:type="gramStart"/>
      <w:r w:rsidR="00DC062D">
        <w:rPr>
          <w:bCs/>
          <w:color w:val="000000" w:themeColor="text1"/>
        </w:rPr>
        <w:t>( 32.7</w:t>
      </w:r>
      <w:proofErr w:type="gramEnd"/>
      <w:r w:rsidR="00DC062D">
        <w:rPr>
          <w:bCs/>
          <w:color w:val="000000" w:themeColor="text1"/>
        </w:rPr>
        <w:t xml:space="preserve"> % ) </w:t>
      </w:r>
      <w:r w:rsidR="006723C7">
        <w:rPr>
          <w:bCs/>
          <w:color w:val="000000" w:themeColor="text1"/>
        </w:rPr>
        <w:t>thirty two point seven percent increase</w:t>
      </w:r>
      <w:r w:rsidR="00EF4C13">
        <w:rPr>
          <w:bCs/>
          <w:color w:val="000000" w:themeColor="text1"/>
        </w:rPr>
        <w:t xml:space="preserve"> over last year.  Th</w:t>
      </w:r>
      <w:r w:rsidR="006723C7">
        <w:rPr>
          <w:bCs/>
          <w:color w:val="000000" w:themeColor="text1"/>
        </w:rPr>
        <w:t xml:space="preserve">ere are some </w:t>
      </w:r>
      <w:r w:rsidR="00173856">
        <w:rPr>
          <w:bCs/>
          <w:color w:val="000000" w:themeColor="text1"/>
        </w:rPr>
        <w:t xml:space="preserve">alternatives offered by Blue Cross and Blue Shield of Georgia.  All the proposals ran into double digits.   Humana was </w:t>
      </w:r>
      <w:r w:rsidR="00DC062D">
        <w:rPr>
          <w:bCs/>
          <w:color w:val="000000" w:themeColor="text1"/>
        </w:rPr>
        <w:t xml:space="preserve">(25.8 </w:t>
      </w:r>
      <w:proofErr w:type="gramStart"/>
      <w:r w:rsidR="00DC062D">
        <w:rPr>
          <w:bCs/>
          <w:color w:val="000000" w:themeColor="text1"/>
        </w:rPr>
        <w:t>% )</w:t>
      </w:r>
      <w:proofErr w:type="gramEnd"/>
      <w:r w:rsidR="00DC062D">
        <w:rPr>
          <w:bCs/>
          <w:color w:val="000000" w:themeColor="text1"/>
        </w:rPr>
        <w:t xml:space="preserve"> </w:t>
      </w:r>
      <w:r w:rsidR="00173856">
        <w:rPr>
          <w:bCs/>
          <w:color w:val="000000" w:themeColor="text1"/>
        </w:rPr>
        <w:t xml:space="preserve">Twenty five point eight percent.  United Healthcare was a little less than </w:t>
      </w:r>
      <w:proofErr w:type="gramStart"/>
      <w:r w:rsidR="00DC062D">
        <w:rPr>
          <w:bCs/>
          <w:color w:val="000000" w:themeColor="text1"/>
        </w:rPr>
        <w:t>( 11</w:t>
      </w:r>
      <w:proofErr w:type="gramEnd"/>
      <w:r w:rsidR="00DC062D">
        <w:rPr>
          <w:bCs/>
          <w:color w:val="000000" w:themeColor="text1"/>
        </w:rPr>
        <w:t xml:space="preserve"> % ) </w:t>
      </w:r>
      <w:r w:rsidR="00173856">
        <w:rPr>
          <w:bCs/>
          <w:color w:val="000000" w:themeColor="text1"/>
        </w:rPr>
        <w:t xml:space="preserve">eleven percent.  </w:t>
      </w:r>
      <w:r w:rsidR="00EF4C13">
        <w:rPr>
          <w:bCs/>
          <w:color w:val="000000" w:themeColor="text1"/>
        </w:rPr>
        <w:t>After discussing this offer with Shaw</w:t>
      </w:r>
      <w:r w:rsidR="00C9406A">
        <w:rPr>
          <w:bCs/>
          <w:color w:val="000000" w:themeColor="text1"/>
        </w:rPr>
        <w:t xml:space="preserve"> </w:t>
      </w:r>
      <w:r w:rsidR="00EF4C13">
        <w:rPr>
          <w:bCs/>
          <w:color w:val="000000" w:themeColor="text1"/>
        </w:rPr>
        <w:t>Hankins we felt that United Healthcare, was simply a “loss Leader” attempt to have us switch and be hit with an increasing premium next year</w:t>
      </w:r>
      <w:r w:rsidR="00770B12">
        <w:rPr>
          <w:bCs/>
          <w:color w:val="000000" w:themeColor="text1"/>
        </w:rPr>
        <w:t xml:space="preserve">.  </w:t>
      </w:r>
      <w:r w:rsidR="00FC2FC1">
        <w:rPr>
          <w:bCs/>
          <w:color w:val="000000" w:themeColor="text1"/>
        </w:rPr>
        <w:t xml:space="preserve">We discussed </w:t>
      </w:r>
      <w:r w:rsidR="00DC062D">
        <w:rPr>
          <w:bCs/>
          <w:color w:val="000000" w:themeColor="text1"/>
        </w:rPr>
        <w:t xml:space="preserve">(4) </w:t>
      </w:r>
      <w:r w:rsidR="00FC2FC1">
        <w:rPr>
          <w:bCs/>
          <w:color w:val="000000" w:themeColor="text1"/>
        </w:rPr>
        <w:t>four years ago about keeping health cost down, now we are at a point where the employees</w:t>
      </w:r>
      <w:r w:rsidR="009D088A">
        <w:rPr>
          <w:bCs/>
          <w:color w:val="000000" w:themeColor="text1"/>
        </w:rPr>
        <w:t xml:space="preserve"> may have to </w:t>
      </w:r>
      <w:r w:rsidR="00FC2FC1">
        <w:rPr>
          <w:bCs/>
          <w:color w:val="000000" w:themeColor="text1"/>
        </w:rPr>
        <w:t>make contributions to the health plan cost.  At this time it looks like th</w:t>
      </w:r>
      <w:r w:rsidR="009D088A">
        <w:rPr>
          <w:bCs/>
          <w:color w:val="000000" w:themeColor="text1"/>
        </w:rPr>
        <w:t>is</w:t>
      </w:r>
      <w:r w:rsidR="00FC2FC1">
        <w:rPr>
          <w:bCs/>
          <w:color w:val="000000" w:themeColor="text1"/>
        </w:rPr>
        <w:t xml:space="preserve"> is what is going to happen due to the rate increase</w:t>
      </w:r>
      <w:r w:rsidR="009D088A">
        <w:rPr>
          <w:bCs/>
          <w:color w:val="000000" w:themeColor="text1"/>
        </w:rPr>
        <w:t>,</w:t>
      </w:r>
      <w:r w:rsidR="00FC2FC1">
        <w:rPr>
          <w:bCs/>
          <w:color w:val="000000" w:themeColor="text1"/>
        </w:rPr>
        <w:t xml:space="preserve"> but we are talking to Shaw Hankins about taking a more </w:t>
      </w:r>
      <w:r w:rsidR="00C97D95">
        <w:rPr>
          <w:bCs/>
          <w:color w:val="000000" w:themeColor="text1"/>
        </w:rPr>
        <w:t>active</w:t>
      </w:r>
      <w:r w:rsidR="00FC2FC1">
        <w:rPr>
          <w:bCs/>
          <w:color w:val="000000" w:themeColor="text1"/>
        </w:rPr>
        <w:t xml:space="preserve"> approach in </w:t>
      </w:r>
      <w:r w:rsidR="00C97D95">
        <w:rPr>
          <w:bCs/>
          <w:color w:val="000000" w:themeColor="text1"/>
        </w:rPr>
        <w:t>managing</w:t>
      </w:r>
      <w:r w:rsidR="00FC2FC1">
        <w:rPr>
          <w:bCs/>
          <w:color w:val="000000" w:themeColor="text1"/>
        </w:rPr>
        <w:t xml:space="preserve"> our health care cost.  Tonight I just wanted to present this to you and next week we can have a called meeting and I will have all the details</w:t>
      </w:r>
      <w:r w:rsidR="00C97D95">
        <w:rPr>
          <w:bCs/>
          <w:color w:val="000000" w:themeColor="text1"/>
        </w:rPr>
        <w:t xml:space="preserve"> and present </w:t>
      </w:r>
      <w:r w:rsidR="00E3071D">
        <w:rPr>
          <w:bCs/>
          <w:color w:val="000000" w:themeColor="text1"/>
        </w:rPr>
        <w:t>a</w:t>
      </w:r>
      <w:r w:rsidR="00FC2FC1">
        <w:rPr>
          <w:bCs/>
          <w:color w:val="000000" w:themeColor="text1"/>
        </w:rPr>
        <w:t xml:space="preserve"> </w:t>
      </w:r>
      <w:r w:rsidR="00DC062D">
        <w:rPr>
          <w:bCs/>
          <w:color w:val="000000" w:themeColor="text1"/>
        </w:rPr>
        <w:t xml:space="preserve">(3) </w:t>
      </w:r>
      <w:r w:rsidR="00FC2FC1">
        <w:rPr>
          <w:bCs/>
          <w:color w:val="000000" w:themeColor="text1"/>
        </w:rPr>
        <w:t>three year program to bring down some of th</w:t>
      </w:r>
      <w:r w:rsidR="00C97D95">
        <w:rPr>
          <w:bCs/>
          <w:color w:val="000000" w:themeColor="text1"/>
        </w:rPr>
        <w:t>e</w:t>
      </w:r>
      <w:r w:rsidR="00FC2FC1">
        <w:rPr>
          <w:bCs/>
          <w:color w:val="000000" w:themeColor="text1"/>
        </w:rPr>
        <w:t xml:space="preserve"> cost of the premiums</w:t>
      </w:r>
      <w:r w:rsidR="00C97D95">
        <w:rPr>
          <w:bCs/>
          <w:color w:val="000000" w:themeColor="text1"/>
        </w:rPr>
        <w:t xml:space="preserve">.  </w:t>
      </w:r>
      <w:r w:rsidR="00610A93">
        <w:rPr>
          <w:bCs/>
          <w:color w:val="000000" w:themeColor="text1"/>
        </w:rPr>
        <w:t xml:space="preserve">We are pushed for time because once we choose a </w:t>
      </w:r>
      <w:r w:rsidR="00FA39A1">
        <w:rPr>
          <w:bCs/>
          <w:color w:val="000000" w:themeColor="text1"/>
        </w:rPr>
        <w:t>plan;</w:t>
      </w:r>
      <w:r w:rsidR="00610A93">
        <w:rPr>
          <w:bCs/>
          <w:color w:val="000000" w:themeColor="text1"/>
        </w:rPr>
        <w:t xml:space="preserve"> there will be</w:t>
      </w:r>
      <w:r w:rsidR="00DC062D">
        <w:rPr>
          <w:bCs/>
          <w:color w:val="000000" w:themeColor="text1"/>
        </w:rPr>
        <w:t xml:space="preserve"> a lot of logistic stuff, </w:t>
      </w:r>
      <w:r w:rsidR="00610A93">
        <w:rPr>
          <w:bCs/>
          <w:color w:val="000000" w:themeColor="text1"/>
        </w:rPr>
        <w:t>booklets printed</w:t>
      </w:r>
      <w:r w:rsidR="00DC062D">
        <w:rPr>
          <w:bCs/>
          <w:color w:val="000000" w:themeColor="text1"/>
        </w:rPr>
        <w:t>, education briefings, etc</w:t>
      </w:r>
      <w:r w:rsidR="00A1416E">
        <w:rPr>
          <w:bCs/>
          <w:color w:val="000000" w:themeColor="text1"/>
        </w:rPr>
        <w:t xml:space="preserve">.; </w:t>
      </w:r>
      <w:r w:rsidR="00DC062D">
        <w:rPr>
          <w:bCs/>
          <w:color w:val="000000" w:themeColor="text1"/>
        </w:rPr>
        <w:t xml:space="preserve">to </w:t>
      </w:r>
      <w:r w:rsidR="00610A93">
        <w:rPr>
          <w:bCs/>
          <w:color w:val="000000" w:themeColor="text1"/>
        </w:rPr>
        <w:t xml:space="preserve">present to our employees.  Commissioner Dixon </w:t>
      </w:r>
      <w:r w:rsidR="00FA39A1">
        <w:rPr>
          <w:bCs/>
          <w:color w:val="000000" w:themeColor="text1"/>
        </w:rPr>
        <w:t>asks</w:t>
      </w:r>
      <w:r w:rsidR="00610A93">
        <w:rPr>
          <w:bCs/>
          <w:color w:val="000000" w:themeColor="text1"/>
        </w:rPr>
        <w:t xml:space="preserve"> if we could do like DOT foods and have a clinic on sight.  Manager Jones said that DOT initially wanted someone to join them as a joint venture but now they were not interested.  In our case we do not have anywhere we can house </w:t>
      </w:r>
      <w:r w:rsidR="00D13BC0">
        <w:rPr>
          <w:bCs/>
          <w:color w:val="000000" w:themeColor="text1"/>
        </w:rPr>
        <w:t xml:space="preserve">a clinic for our employees.  </w:t>
      </w:r>
      <w:r w:rsidR="00FA39A1">
        <w:rPr>
          <w:bCs/>
          <w:color w:val="000000" w:themeColor="text1"/>
        </w:rPr>
        <w:t xml:space="preserve">We had looked at the Jail area but to bring people in and out </w:t>
      </w:r>
      <w:r w:rsidR="00D13BC0">
        <w:rPr>
          <w:bCs/>
          <w:color w:val="000000" w:themeColor="text1"/>
        </w:rPr>
        <w:t xml:space="preserve">of that area </w:t>
      </w:r>
      <w:r w:rsidR="00FA39A1">
        <w:rPr>
          <w:bCs/>
          <w:color w:val="000000" w:themeColor="text1"/>
        </w:rPr>
        <w:t xml:space="preserve">presents a large security risk.  So at this time we don’t have a building we can support an employee clinic type setting.  </w:t>
      </w:r>
    </w:p>
    <w:p w:rsidR="00FA39A1" w:rsidRDefault="00FA39A1" w:rsidP="00FA39A1">
      <w:pPr>
        <w:spacing w:after="0"/>
        <w:ind w:left="2160" w:hanging="2160"/>
        <w:rPr>
          <w:bCs/>
          <w:color w:val="000000" w:themeColor="text1"/>
        </w:rPr>
      </w:pPr>
    </w:p>
    <w:p w:rsidR="00705229" w:rsidRDefault="00FA39A1" w:rsidP="00FA39A1">
      <w:pPr>
        <w:spacing w:after="0"/>
        <w:ind w:left="2160"/>
        <w:rPr>
          <w:bCs/>
          <w:color w:val="000000" w:themeColor="text1"/>
        </w:rPr>
      </w:pPr>
      <w:r>
        <w:rPr>
          <w:bCs/>
          <w:color w:val="000000" w:themeColor="text1"/>
        </w:rPr>
        <w:t xml:space="preserve">Manager Jones suggested that this issue be tabled until next week and then have a called meeting to decide on the various options at that time.  </w:t>
      </w:r>
    </w:p>
    <w:p w:rsidR="00705229" w:rsidRDefault="00705229" w:rsidP="00FA39A1">
      <w:pPr>
        <w:spacing w:after="0"/>
        <w:ind w:left="2160"/>
        <w:rPr>
          <w:bCs/>
          <w:color w:val="000000" w:themeColor="text1"/>
        </w:rPr>
      </w:pPr>
    </w:p>
    <w:p w:rsidR="00FA39A1" w:rsidRDefault="00FA39A1" w:rsidP="00FA39A1">
      <w:pPr>
        <w:spacing w:after="0"/>
        <w:ind w:left="2160"/>
        <w:rPr>
          <w:bCs/>
          <w:color w:val="000000" w:themeColor="text1"/>
        </w:rPr>
      </w:pPr>
      <w:r>
        <w:rPr>
          <w:bCs/>
          <w:color w:val="000000" w:themeColor="text1"/>
        </w:rPr>
        <w:t>Manager Jones and Chairman Tillery agreed to have a called meeting in the morning hours next week on Thursday, May 26, 2016.</w:t>
      </w:r>
    </w:p>
    <w:p w:rsidR="00D13BC0" w:rsidRDefault="00D13BC0" w:rsidP="00FA39A1">
      <w:pPr>
        <w:spacing w:after="0"/>
        <w:ind w:left="2160"/>
        <w:rPr>
          <w:bCs/>
          <w:color w:val="000000" w:themeColor="text1"/>
        </w:rPr>
      </w:pPr>
    </w:p>
    <w:p w:rsidR="00D13BC0" w:rsidRDefault="002A7D62" w:rsidP="002A7D62">
      <w:pPr>
        <w:spacing w:after="0"/>
        <w:rPr>
          <w:b/>
          <w:bCs/>
          <w:color w:val="000000" w:themeColor="text1"/>
          <w:sz w:val="18"/>
          <w:szCs w:val="18"/>
        </w:rPr>
      </w:pPr>
      <w:r>
        <w:rPr>
          <w:b/>
          <w:bCs/>
          <w:color w:val="000000" w:themeColor="text1"/>
          <w:sz w:val="18"/>
          <w:szCs w:val="18"/>
        </w:rPr>
        <w:t>County Manager Report:</w:t>
      </w:r>
    </w:p>
    <w:p w:rsidR="002A7D62" w:rsidRDefault="002A7D62" w:rsidP="00A1416E">
      <w:pPr>
        <w:spacing w:after="0"/>
        <w:ind w:left="2160" w:hanging="2055"/>
        <w:rPr>
          <w:bCs/>
          <w:color w:val="000000" w:themeColor="text1"/>
          <w:szCs w:val="18"/>
        </w:rPr>
      </w:pPr>
      <w:r>
        <w:rPr>
          <w:b/>
          <w:bCs/>
          <w:color w:val="000000" w:themeColor="text1"/>
          <w:sz w:val="18"/>
          <w:szCs w:val="18"/>
        </w:rPr>
        <w:t>Financial Report:</w:t>
      </w:r>
      <w:r>
        <w:rPr>
          <w:b/>
          <w:bCs/>
          <w:color w:val="000000" w:themeColor="text1"/>
          <w:sz w:val="18"/>
          <w:szCs w:val="18"/>
        </w:rPr>
        <w:tab/>
      </w:r>
      <w:r w:rsidR="00A1416E" w:rsidRPr="00A1416E">
        <w:rPr>
          <w:bCs/>
          <w:color w:val="000000" w:themeColor="text1"/>
          <w:szCs w:val="18"/>
        </w:rPr>
        <w:t xml:space="preserve">Manager Jones explains that we are (33 %) thirty three percent </w:t>
      </w:r>
      <w:r w:rsidR="00FF71AA" w:rsidRPr="00A1416E">
        <w:rPr>
          <w:bCs/>
          <w:color w:val="000000" w:themeColor="text1"/>
          <w:szCs w:val="18"/>
        </w:rPr>
        <w:t>through</w:t>
      </w:r>
      <w:r w:rsidR="00A1416E" w:rsidRPr="00A1416E">
        <w:rPr>
          <w:bCs/>
          <w:color w:val="000000" w:themeColor="text1"/>
          <w:szCs w:val="18"/>
        </w:rPr>
        <w:t xml:space="preserve"> the year.  Expenses </w:t>
      </w:r>
      <w:r w:rsidR="003B68EE">
        <w:rPr>
          <w:bCs/>
          <w:color w:val="000000" w:themeColor="text1"/>
          <w:szCs w:val="18"/>
        </w:rPr>
        <w:t xml:space="preserve">in the general fund </w:t>
      </w:r>
      <w:r w:rsidR="00A1416E" w:rsidRPr="00A1416E">
        <w:rPr>
          <w:bCs/>
          <w:color w:val="000000" w:themeColor="text1"/>
          <w:szCs w:val="18"/>
        </w:rPr>
        <w:t xml:space="preserve">are at (31%) thirty one percent </w:t>
      </w:r>
      <w:r w:rsidR="003B68EE">
        <w:rPr>
          <w:bCs/>
          <w:color w:val="000000" w:themeColor="text1"/>
          <w:szCs w:val="18"/>
        </w:rPr>
        <w:t>for the year. All the other funds are looking good, EMS and Landfill are in good shape.</w:t>
      </w:r>
    </w:p>
    <w:p w:rsidR="00A1416E" w:rsidRDefault="00A1416E" w:rsidP="00A1416E">
      <w:pPr>
        <w:spacing w:after="0"/>
        <w:ind w:left="2160" w:hanging="2055"/>
        <w:rPr>
          <w:bCs/>
          <w:color w:val="000000" w:themeColor="text1"/>
          <w:szCs w:val="18"/>
        </w:rPr>
      </w:pPr>
    </w:p>
    <w:p w:rsidR="00A1416E" w:rsidRDefault="00A1416E" w:rsidP="00A1416E">
      <w:pPr>
        <w:spacing w:after="0"/>
        <w:ind w:left="2160" w:hanging="2055"/>
        <w:rPr>
          <w:bCs/>
          <w:color w:val="000000" w:themeColor="text1"/>
        </w:rPr>
      </w:pPr>
      <w:r>
        <w:rPr>
          <w:b/>
          <w:bCs/>
          <w:color w:val="000000" w:themeColor="text1"/>
          <w:sz w:val="18"/>
          <w:szCs w:val="18"/>
        </w:rPr>
        <w:t>EMS Report:</w:t>
      </w:r>
      <w:r>
        <w:rPr>
          <w:bCs/>
          <w:color w:val="000000" w:themeColor="text1"/>
          <w:sz w:val="28"/>
        </w:rPr>
        <w:tab/>
      </w:r>
      <w:r w:rsidR="000607E5">
        <w:rPr>
          <w:bCs/>
          <w:color w:val="000000" w:themeColor="text1"/>
        </w:rPr>
        <w:t>Captain</w:t>
      </w:r>
      <w:r>
        <w:rPr>
          <w:bCs/>
          <w:color w:val="000000" w:themeColor="text1"/>
        </w:rPr>
        <w:t xml:space="preserve"> Mann gave the EMS report earlier in the meeting.</w:t>
      </w:r>
    </w:p>
    <w:p w:rsidR="00A1416E" w:rsidRDefault="00A1416E" w:rsidP="00A1416E">
      <w:pPr>
        <w:spacing w:after="0"/>
        <w:ind w:left="2160" w:hanging="2055"/>
        <w:rPr>
          <w:bCs/>
          <w:color w:val="000000" w:themeColor="text1"/>
        </w:rPr>
      </w:pPr>
    </w:p>
    <w:p w:rsidR="00A1416E" w:rsidRDefault="00A1416E" w:rsidP="00A1416E">
      <w:pPr>
        <w:spacing w:after="0"/>
        <w:ind w:left="2160" w:hanging="2055"/>
        <w:rPr>
          <w:b/>
          <w:bCs/>
          <w:color w:val="000000" w:themeColor="text1"/>
          <w:sz w:val="18"/>
          <w:szCs w:val="18"/>
        </w:rPr>
      </w:pPr>
      <w:r>
        <w:rPr>
          <w:b/>
          <w:bCs/>
          <w:color w:val="000000" w:themeColor="text1"/>
          <w:sz w:val="18"/>
          <w:szCs w:val="18"/>
        </w:rPr>
        <w:t xml:space="preserve">Other Miscellaneous </w:t>
      </w:r>
    </w:p>
    <w:p w:rsidR="00A1416E" w:rsidRDefault="00A1416E" w:rsidP="00A1416E">
      <w:pPr>
        <w:spacing w:after="0"/>
        <w:ind w:left="2160" w:hanging="2055"/>
        <w:rPr>
          <w:bCs/>
          <w:color w:val="000000" w:themeColor="text1"/>
        </w:rPr>
      </w:pPr>
      <w:r>
        <w:rPr>
          <w:b/>
          <w:bCs/>
          <w:color w:val="000000" w:themeColor="text1"/>
          <w:sz w:val="18"/>
          <w:szCs w:val="18"/>
        </w:rPr>
        <w:t>Items:</w:t>
      </w:r>
      <w:r>
        <w:rPr>
          <w:bCs/>
          <w:color w:val="000000" w:themeColor="text1"/>
          <w:sz w:val="28"/>
        </w:rPr>
        <w:tab/>
      </w:r>
      <w:r>
        <w:rPr>
          <w:bCs/>
          <w:color w:val="000000" w:themeColor="text1"/>
        </w:rPr>
        <w:t xml:space="preserve">Ezra Taylor </w:t>
      </w:r>
      <w:r w:rsidR="00C97D95">
        <w:rPr>
          <w:bCs/>
          <w:color w:val="000000" w:themeColor="text1"/>
        </w:rPr>
        <w:t>R</w:t>
      </w:r>
      <w:r>
        <w:rPr>
          <w:bCs/>
          <w:color w:val="000000" w:themeColor="text1"/>
        </w:rPr>
        <w:t xml:space="preserve">oad will have closures in order for the </w:t>
      </w:r>
      <w:r w:rsidR="00FF71AA">
        <w:rPr>
          <w:bCs/>
          <w:color w:val="000000" w:themeColor="text1"/>
        </w:rPr>
        <w:t xml:space="preserve">cross </w:t>
      </w:r>
      <w:r>
        <w:rPr>
          <w:bCs/>
          <w:color w:val="000000" w:themeColor="text1"/>
        </w:rPr>
        <w:t>drain pipe to be installed.  We have posted the</w:t>
      </w:r>
      <w:r w:rsidR="003B68EE">
        <w:rPr>
          <w:bCs/>
          <w:color w:val="000000" w:themeColor="text1"/>
        </w:rPr>
        <w:t xml:space="preserve"> closure</w:t>
      </w:r>
      <w:r>
        <w:rPr>
          <w:bCs/>
          <w:color w:val="000000" w:themeColor="text1"/>
        </w:rPr>
        <w:t xml:space="preserve"> notices </w:t>
      </w:r>
      <w:r w:rsidR="003B68EE">
        <w:rPr>
          <w:bCs/>
          <w:color w:val="000000" w:themeColor="text1"/>
        </w:rPr>
        <w:t xml:space="preserve">for through traffic </w:t>
      </w:r>
      <w:r>
        <w:rPr>
          <w:bCs/>
          <w:color w:val="000000" w:themeColor="text1"/>
        </w:rPr>
        <w:t xml:space="preserve">in the Advance Newspaper </w:t>
      </w:r>
      <w:r w:rsidR="00C97D95">
        <w:rPr>
          <w:bCs/>
          <w:color w:val="000000" w:themeColor="text1"/>
        </w:rPr>
        <w:t xml:space="preserve">and Radio stations, </w:t>
      </w:r>
      <w:r>
        <w:rPr>
          <w:bCs/>
          <w:color w:val="000000" w:themeColor="text1"/>
        </w:rPr>
        <w:t xml:space="preserve">as well as our website.  </w:t>
      </w:r>
    </w:p>
    <w:p w:rsidR="00A1416E" w:rsidRDefault="00A1416E" w:rsidP="00A1416E">
      <w:pPr>
        <w:spacing w:after="0"/>
        <w:ind w:left="2160" w:hanging="2055"/>
        <w:rPr>
          <w:b/>
          <w:bCs/>
          <w:color w:val="000000" w:themeColor="text1"/>
          <w:sz w:val="18"/>
          <w:szCs w:val="18"/>
        </w:rPr>
      </w:pPr>
      <w:r>
        <w:rPr>
          <w:b/>
          <w:bCs/>
          <w:color w:val="000000" w:themeColor="text1"/>
          <w:sz w:val="18"/>
          <w:szCs w:val="18"/>
        </w:rPr>
        <w:tab/>
      </w:r>
    </w:p>
    <w:p w:rsidR="002B05A3" w:rsidRDefault="00A1416E" w:rsidP="00A1416E">
      <w:pPr>
        <w:spacing w:after="0"/>
        <w:ind w:left="2160" w:hanging="2055"/>
        <w:rPr>
          <w:bCs/>
          <w:color w:val="000000" w:themeColor="text1"/>
          <w:szCs w:val="18"/>
        </w:rPr>
      </w:pPr>
      <w:r>
        <w:rPr>
          <w:b/>
          <w:bCs/>
          <w:color w:val="000000" w:themeColor="text1"/>
          <w:sz w:val="18"/>
          <w:szCs w:val="18"/>
        </w:rPr>
        <w:tab/>
      </w:r>
      <w:r w:rsidRPr="00A1416E">
        <w:rPr>
          <w:bCs/>
          <w:color w:val="000000" w:themeColor="text1"/>
          <w:szCs w:val="18"/>
        </w:rPr>
        <w:t>Glenn James Road paving is scheduled</w:t>
      </w:r>
      <w:r w:rsidR="00336760">
        <w:rPr>
          <w:bCs/>
          <w:color w:val="000000" w:themeColor="text1"/>
          <w:szCs w:val="18"/>
        </w:rPr>
        <w:t xml:space="preserve"> to start.  W</w:t>
      </w:r>
      <w:r w:rsidRPr="00A1416E">
        <w:rPr>
          <w:bCs/>
          <w:color w:val="000000" w:themeColor="text1"/>
          <w:szCs w:val="18"/>
        </w:rPr>
        <w:t xml:space="preserve">e </w:t>
      </w:r>
      <w:r w:rsidR="00336760">
        <w:rPr>
          <w:bCs/>
          <w:color w:val="000000" w:themeColor="text1"/>
          <w:szCs w:val="18"/>
        </w:rPr>
        <w:t xml:space="preserve">are still waiting on the permits from the </w:t>
      </w:r>
      <w:r w:rsidR="002B05A3">
        <w:rPr>
          <w:bCs/>
          <w:color w:val="000000" w:themeColor="text1"/>
          <w:szCs w:val="18"/>
        </w:rPr>
        <w:t>C</w:t>
      </w:r>
      <w:r w:rsidRPr="00A1416E">
        <w:rPr>
          <w:bCs/>
          <w:color w:val="000000" w:themeColor="text1"/>
          <w:szCs w:val="18"/>
        </w:rPr>
        <w:t xml:space="preserve">orp of Engineers </w:t>
      </w:r>
      <w:r w:rsidR="00336760">
        <w:rPr>
          <w:bCs/>
          <w:color w:val="000000" w:themeColor="text1"/>
          <w:szCs w:val="18"/>
        </w:rPr>
        <w:t>on the far end of that road; we expect to receive those permits within the next (10-20) ten to twenty days.</w:t>
      </w:r>
      <w:r w:rsidRPr="00A1416E">
        <w:rPr>
          <w:bCs/>
          <w:color w:val="000000" w:themeColor="text1"/>
          <w:szCs w:val="18"/>
        </w:rPr>
        <w:t xml:space="preserve">  </w:t>
      </w:r>
    </w:p>
    <w:p w:rsidR="002B05A3" w:rsidRDefault="00336760" w:rsidP="00A1416E">
      <w:pPr>
        <w:spacing w:after="0"/>
        <w:ind w:left="2160" w:hanging="2055"/>
        <w:rPr>
          <w:bCs/>
          <w:color w:val="000000" w:themeColor="text1"/>
          <w:szCs w:val="18"/>
        </w:rPr>
      </w:pPr>
      <w:r>
        <w:rPr>
          <w:bCs/>
          <w:color w:val="000000" w:themeColor="text1"/>
          <w:szCs w:val="18"/>
        </w:rPr>
        <w:tab/>
      </w:r>
      <w:r>
        <w:rPr>
          <w:bCs/>
          <w:color w:val="000000" w:themeColor="text1"/>
          <w:szCs w:val="18"/>
        </w:rPr>
        <w:tab/>
      </w:r>
    </w:p>
    <w:p w:rsidR="00336760" w:rsidRDefault="00336760" w:rsidP="00A1416E">
      <w:pPr>
        <w:spacing w:after="0"/>
        <w:ind w:left="2160" w:hanging="2055"/>
        <w:rPr>
          <w:bCs/>
          <w:color w:val="000000" w:themeColor="text1"/>
          <w:szCs w:val="18"/>
        </w:rPr>
      </w:pPr>
      <w:r>
        <w:rPr>
          <w:bCs/>
          <w:color w:val="000000" w:themeColor="text1"/>
          <w:szCs w:val="18"/>
        </w:rPr>
        <w:tab/>
        <w:t>The prison crew of the Department of Corrections has started at the Toombs Central Recreation Department.  They will be working on the football side first, then they will start on the softball complex.</w:t>
      </w:r>
      <w:r w:rsidR="003B68EE">
        <w:rPr>
          <w:bCs/>
          <w:color w:val="000000" w:themeColor="text1"/>
          <w:szCs w:val="18"/>
        </w:rPr>
        <w:t xml:space="preserve">  They will be there for a while.</w:t>
      </w:r>
    </w:p>
    <w:p w:rsidR="00336760" w:rsidRDefault="00336760" w:rsidP="00A1416E">
      <w:pPr>
        <w:spacing w:after="0"/>
        <w:ind w:left="2160" w:hanging="2055"/>
        <w:rPr>
          <w:bCs/>
          <w:color w:val="000000" w:themeColor="text1"/>
          <w:szCs w:val="18"/>
        </w:rPr>
      </w:pPr>
    </w:p>
    <w:p w:rsidR="002B05A3" w:rsidRDefault="002B05A3" w:rsidP="00A1416E">
      <w:pPr>
        <w:spacing w:after="0"/>
        <w:ind w:left="2160" w:hanging="2055"/>
        <w:rPr>
          <w:bCs/>
          <w:color w:val="000000" w:themeColor="text1"/>
          <w:szCs w:val="18"/>
        </w:rPr>
      </w:pPr>
      <w:r>
        <w:rPr>
          <w:bCs/>
          <w:color w:val="000000" w:themeColor="text1"/>
          <w:szCs w:val="18"/>
        </w:rPr>
        <w:tab/>
      </w:r>
      <w:r w:rsidR="001F34FF">
        <w:rPr>
          <w:bCs/>
          <w:color w:val="000000" w:themeColor="text1"/>
          <w:szCs w:val="18"/>
        </w:rPr>
        <w:t>Reservations for the Cedar Crossing Community Center are</w:t>
      </w:r>
      <w:r>
        <w:rPr>
          <w:bCs/>
          <w:color w:val="000000" w:themeColor="text1"/>
          <w:szCs w:val="18"/>
        </w:rPr>
        <w:t xml:space="preserve"> being handled through the Commissioner’s Office.  The well at Cedar Crossing Community Center has not be</w:t>
      </w:r>
      <w:r w:rsidR="00336760">
        <w:rPr>
          <w:bCs/>
          <w:color w:val="000000" w:themeColor="text1"/>
          <w:szCs w:val="18"/>
        </w:rPr>
        <w:t xml:space="preserve">en </w:t>
      </w:r>
      <w:r>
        <w:rPr>
          <w:bCs/>
          <w:color w:val="000000" w:themeColor="text1"/>
          <w:szCs w:val="18"/>
        </w:rPr>
        <w:t>installed yet.  They are still looking for a suitable place to drill the well.</w:t>
      </w:r>
    </w:p>
    <w:p w:rsidR="00FA39A1" w:rsidRDefault="002B05A3" w:rsidP="00336760">
      <w:pPr>
        <w:spacing w:after="0"/>
        <w:ind w:left="2160" w:hanging="2055"/>
        <w:rPr>
          <w:bCs/>
          <w:color w:val="000000" w:themeColor="text1"/>
        </w:rPr>
      </w:pPr>
      <w:r>
        <w:rPr>
          <w:bCs/>
          <w:color w:val="000000" w:themeColor="text1"/>
          <w:szCs w:val="18"/>
        </w:rPr>
        <w:tab/>
      </w:r>
      <w:r>
        <w:rPr>
          <w:bCs/>
          <w:color w:val="000000" w:themeColor="text1"/>
          <w:szCs w:val="18"/>
        </w:rPr>
        <w:tab/>
      </w:r>
    </w:p>
    <w:p w:rsidR="002B05A3" w:rsidRPr="002B05A3" w:rsidRDefault="002B05A3" w:rsidP="002B05A3">
      <w:pPr>
        <w:tabs>
          <w:tab w:val="left" w:pos="540"/>
        </w:tabs>
        <w:spacing w:after="0"/>
        <w:rPr>
          <w:b/>
          <w:bCs/>
          <w:color w:val="000000" w:themeColor="text1"/>
          <w:sz w:val="18"/>
        </w:rPr>
      </w:pPr>
      <w:r w:rsidRPr="002B05A3">
        <w:rPr>
          <w:b/>
          <w:bCs/>
          <w:color w:val="000000" w:themeColor="text1"/>
          <w:sz w:val="18"/>
        </w:rPr>
        <w:t xml:space="preserve">   Standing Committee </w:t>
      </w:r>
    </w:p>
    <w:p w:rsidR="002B05A3" w:rsidRDefault="002B05A3" w:rsidP="002B05A3">
      <w:pPr>
        <w:tabs>
          <w:tab w:val="left" w:pos="540"/>
        </w:tabs>
        <w:spacing w:after="0"/>
        <w:rPr>
          <w:bCs/>
          <w:color w:val="000000" w:themeColor="text1"/>
        </w:rPr>
      </w:pPr>
      <w:r>
        <w:rPr>
          <w:b/>
          <w:bCs/>
          <w:color w:val="000000" w:themeColor="text1"/>
          <w:sz w:val="18"/>
        </w:rPr>
        <w:t xml:space="preserve">   </w:t>
      </w:r>
      <w:r w:rsidRPr="002B05A3">
        <w:rPr>
          <w:b/>
          <w:bCs/>
          <w:color w:val="000000" w:themeColor="text1"/>
          <w:sz w:val="18"/>
        </w:rPr>
        <w:t>Report:</w:t>
      </w:r>
      <w:r>
        <w:rPr>
          <w:b/>
          <w:bCs/>
          <w:color w:val="000000" w:themeColor="text1"/>
          <w:sz w:val="18"/>
        </w:rPr>
        <w:tab/>
      </w:r>
      <w:r>
        <w:rPr>
          <w:b/>
          <w:bCs/>
          <w:color w:val="000000" w:themeColor="text1"/>
          <w:sz w:val="18"/>
        </w:rPr>
        <w:tab/>
      </w:r>
      <w:r>
        <w:rPr>
          <w:b/>
          <w:bCs/>
          <w:color w:val="000000" w:themeColor="text1"/>
          <w:sz w:val="18"/>
        </w:rPr>
        <w:tab/>
      </w:r>
      <w:r>
        <w:rPr>
          <w:bCs/>
          <w:color w:val="000000" w:themeColor="text1"/>
        </w:rPr>
        <w:t>None</w:t>
      </w:r>
    </w:p>
    <w:p w:rsidR="002B05A3" w:rsidRPr="002B05A3" w:rsidRDefault="002B05A3" w:rsidP="002B05A3">
      <w:pPr>
        <w:tabs>
          <w:tab w:val="left" w:pos="540"/>
        </w:tabs>
        <w:spacing w:after="0"/>
        <w:rPr>
          <w:b/>
          <w:bCs/>
          <w:color w:val="000000" w:themeColor="text1"/>
          <w:sz w:val="18"/>
        </w:rPr>
      </w:pPr>
    </w:p>
    <w:p w:rsidR="002B05A3" w:rsidRDefault="002B05A3" w:rsidP="002B05A3">
      <w:pPr>
        <w:tabs>
          <w:tab w:val="left" w:pos="540"/>
        </w:tabs>
        <w:spacing w:after="0"/>
        <w:rPr>
          <w:b/>
          <w:bCs/>
          <w:color w:val="000000" w:themeColor="text1"/>
          <w:sz w:val="18"/>
        </w:rPr>
      </w:pPr>
      <w:r w:rsidRPr="002B05A3">
        <w:rPr>
          <w:b/>
          <w:bCs/>
          <w:color w:val="000000" w:themeColor="text1"/>
          <w:sz w:val="18"/>
        </w:rPr>
        <w:t>Commissioners Comment:</w:t>
      </w:r>
    </w:p>
    <w:p w:rsidR="002B05A3" w:rsidRDefault="002B05A3" w:rsidP="002B05A3">
      <w:pPr>
        <w:tabs>
          <w:tab w:val="left" w:pos="540"/>
        </w:tabs>
        <w:spacing w:after="0"/>
        <w:rPr>
          <w:bCs/>
          <w:color w:val="000000" w:themeColor="text1"/>
        </w:rPr>
      </w:pPr>
      <w:r>
        <w:rPr>
          <w:b/>
          <w:bCs/>
          <w:color w:val="000000" w:themeColor="text1"/>
          <w:sz w:val="18"/>
        </w:rPr>
        <w:t xml:space="preserve">  Commissioner Dixon:</w:t>
      </w:r>
      <w:r>
        <w:rPr>
          <w:b/>
          <w:bCs/>
          <w:color w:val="000000" w:themeColor="text1"/>
          <w:sz w:val="18"/>
        </w:rPr>
        <w:tab/>
      </w:r>
      <w:r>
        <w:rPr>
          <w:bCs/>
          <w:color w:val="000000" w:themeColor="text1"/>
        </w:rPr>
        <w:t>There is only one more week before voting.  I encourage everyone to vote.</w:t>
      </w:r>
    </w:p>
    <w:p w:rsidR="002B05A3" w:rsidRDefault="002B05A3" w:rsidP="002B05A3">
      <w:pPr>
        <w:tabs>
          <w:tab w:val="left" w:pos="540"/>
        </w:tabs>
        <w:spacing w:after="0"/>
        <w:rPr>
          <w:bCs/>
          <w:color w:val="000000" w:themeColor="text1"/>
        </w:rPr>
      </w:pPr>
    </w:p>
    <w:p w:rsidR="002B05A3" w:rsidRDefault="002B05A3" w:rsidP="00217D3E">
      <w:pPr>
        <w:tabs>
          <w:tab w:val="left" w:pos="540"/>
        </w:tabs>
        <w:spacing w:after="0"/>
        <w:ind w:left="2160" w:hanging="2160"/>
        <w:rPr>
          <w:bCs/>
          <w:color w:val="000000" w:themeColor="text1"/>
        </w:rPr>
      </w:pPr>
      <w:r>
        <w:rPr>
          <w:bCs/>
          <w:color w:val="000000" w:themeColor="text1"/>
        </w:rPr>
        <w:t xml:space="preserve">  </w:t>
      </w:r>
      <w:r w:rsidRPr="00336760">
        <w:rPr>
          <w:b/>
          <w:bCs/>
          <w:color w:val="000000" w:themeColor="text1"/>
          <w:sz w:val="18"/>
        </w:rPr>
        <w:t>Commissioner Cason:</w:t>
      </w:r>
      <w:r>
        <w:rPr>
          <w:bCs/>
          <w:color w:val="000000" w:themeColor="text1"/>
        </w:rPr>
        <w:tab/>
      </w:r>
      <w:r w:rsidR="00FF71AA">
        <w:rPr>
          <w:bCs/>
          <w:color w:val="000000" w:themeColor="text1"/>
        </w:rPr>
        <w:t>Thank you for the support we receive for everyone.</w:t>
      </w:r>
      <w:r w:rsidR="00427D72">
        <w:rPr>
          <w:bCs/>
          <w:color w:val="000000" w:themeColor="text1"/>
        </w:rPr>
        <w:t xml:space="preserve">  Especially with the ones we have partnership with, Thank you so much</w:t>
      </w:r>
      <w:r w:rsidR="006079BF">
        <w:rPr>
          <w:bCs/>
          <w:color w:val="000000" w:themeColor="text1"/>
        </w:rPr>
        <w:t xml:space="preserve"> for making our jobs easier</w:t>
      </w:r>
      <w:r w:rsidR="00427D72">
        <w:rPr>
          <w:bCs/>
          <w:color w:val="000000" w:themeColor="text1"/>
        </w:rPr>
        <w:t>.</w:t>
      </w:r>
    </w:p>
    <w:p w:rsidR="00FF71AA" w:rsidRPr="00336760" w:rsidRDefault="00FF71AA" w:rsidP="002B05A3">
      <w:pPr>
        <w:tabs>
          <w:tab w:val="left" w:pos="540"/>
        </w:tabs>
        <w:spacing w:after="0"/>
        <w:rPr>
          <w:b/>
          <w:bCs/>
          <w:color w:val="000000" w:themeColor="text1"/>
          <w:sz w:val="18"/>
        </w:rPr>
      </w:pPr>
    </w:p>
    <w:p w:rsidR="00217D3E" w:rsidRDefault="00FF71AA" w:rsidP="007103C0">
      <w:pPr>
        <w:tabs>
          <w:tab w:val="left" w:pos="540"/>
        </w:tabs>
        <w:spacing w:after="0"/>
        <w:ind w:left="2160" w:hanging="2160"/>
        <w:rPr>
          <w:bCs/>
          <w:color w:val="000000" w:themeColor="text1"/>
        </w:rPr>
      </w:pPr>
      <w:r w:rsidRPr="00336760">
        <w:rPr>
          <w:b/>
          <w:bCs/>
          <w:color w:val="000000" w:themeColor="text1"/>
          <w:sz w:val="18"/>
        </w:rPr>
        <w:t xml:space="preserve">   Commissioner Nobles:</w:t>
      </w:r>
      <w:r w:rsidRPr="00336760">
        <w:rPr>
          <w:bCs/>
          <w:color w:val="000000" w:themeColor="text1"/>
          <w:sz w:val="18"/>
        </w:rPr>
        <w:t xml:space="preserve"> </w:t>
      </w:r>
      <w:r w:rsidR="00336760">
        <w:rPr>
          <w:bCs/>
          <w:color w:val="000000" w:themeColor="text1"/>
          <w:sz w:val="18"/>
        </w:rPr>
        <w:tab/>
      </w:r>
      <w:r w:rsidR="00427D72" w:rsidRPr="00427D72">
        <w:rPr>
          <w:bCs/>
          <w:color w:val="000000" w:themeColor="text1"/>
        </w:rPr>
        <w:t>John</w:t>
      </w:r>
      <w:r w:rsidR="00427D72">
        <w:rPr>
          <w:bCs/>
          <w:color w:val="000000" w:themeColor="text1"/>
          <w:sz w:val="18"/>
        </w:rPr>
        <w:t xml:space="preserve"> </w:t>
      </w:r>
      <w:r w:rsidR="00427D72" w:rsidRPr="00427D72">
        <w:rPr>
          <w:bCs/>
          <w:color w:val="000000" w:themeColor="text1"/>
        </w:rPr>
        <w:t>Jones, the chairman of the Ohoopee Regional Library</w:t>
      </w:r>
      <w:r w:rsidR="00427D72">
        <w:rPr>
          <w:bCs/>
          <w:color w:val="000000" w:themeColor="text1"/>
        </w:rPr>
        <w:t xml:space="preserve"> (</w:t>
      </w:r>
      <w:r w:rsidR="00427D72" w:rsidRPr="00427D72">
        <w:rPr>
          <w:bCs/>
          <w:color w:val="000000" w:themeColor="text1"/>
        </w:rPr>
        <w:t>with a couple of his staff members</w:t>
      </w:r>
      <w:r w:rsidR="00427D72">
        <w:rPr>
          <w:bCs/>
          <w:color w:val="000000" w:themeColor="text1"/>
        </w:rPr>
        <w:t>)</w:t>
      </w:r>
      <w:r w:rsidR="00427D72" w:rsidRPr="00427D72">
        <w:rPr>
          <w:bCs/>
          <w:color w:val="000000" w:themeColor="text1"/>
        </w:rPr>
        <w:t xml:space="preserve"> and </w:t>
      </w:r>
      <w:r w:rsidR="00427D72">
        <w:rPr>
          <w:bCs/>
          <w:color w:val="000000" w:themeColor="text1"/>
        </w:rPr>
        <w:t xml:space="preserve">I </w:t>
      </w:r>
      <w:r w:rsidR="00427D72" w:rsidRPr="00427D72">
        <w:rPr>
          <w:bCs/>
          <w:color w:val="000000" w:themeColor="text1"/>
        </w:rPr>
        <w:t xml:space="preserve">plan </w:t>
      </w:r>
      <w:r w:rsidRPr="00427D72">
        <w:rPr>
          <w:bCs/>
          <w:color w:val="000000" w:themeColor="text1"/>
        </w:rPr>
        <w:t xml:space="preserve">to go and see the new </w:t>
      </w:r>
      <w:r w:rsidR="007103C0">
        <w:rPr>
          <w:bCs/>
          <w:color w:val="000000" w:themeColor="text1"/>
        </w:rPr>
        <w:t>(twenty-first century) Library in L</w:t>
      </w:r>
      <w:r w:rsidRPr="00427D72">
        <w:rPr>
          <w:bCs/>
          <w:color w:val="000000" w:themeColor="text1"/>
        </w:rPr>
        <w:t xml:space="preserve">iberty County. </w:t>
      </w:r>
      <w:r w:rsidR="00217D3E">
        <w:rPr>
          <w:bCs/>
          <w:color w:val="000000" w:themeColor="text1"/>
        </w:rPr>
        <w:t xml:space="preserve">The cost of the </w:t>
      </w:r>
      <w:r w:rsidR="00057207">
        <w:rPr>
          <w:bCs/>
          <w:color w:val="000000" w:themeColor="text1"/>
        </w:rPr>
        <w:t>Liberty L</w:t>
      </w:r>
      <w:r w:rsidR="00217D3E">
        <w:rPr>
          <w:bCs/>
          <w:color w:val="000000" w:themeColor="text1"/>
        </w:rPr>
        <w:t>ibrary was in the area of five million dollars.  We received an email tell</w:t>
      </w:r>
      <w:r w:rsidR="001F34FF">
        <w:rPr>
          <w:bCs/>
          <w:color w:val="000000" w:themeColor="text1"/>
        </w:rPr>
        <w:t>ing</w:t>
      </w:r>
      <w:r w:rsidR="00217D3E">
        <w:rPr>
          <w:bCs/>
          <w:color w:val="000000" w:themeColor="text1"/>
        </w:rPr>
        <w:t xml:space="preserve"> us all the bills that passed this year that </w:t>
      </w:r>
      <w:r w:rsidR="001F34FF">
        <w:rPr>
          <w:bCs/>
          <w:color w:val="000000" w:themeColor="text1"/>
        </w:rPr>
        <w:t>affect</w:t>
      </w:r>
      <w:r w:rsidR="00217D3E">
        <w:rPr>
          <w:bCs/>
          <w:color w:val="000000" w:themeColor="text1"/>
        </w:rPr>
        <w:t xml:space="preserve"> the counties; you may want to </w:t>
      </w:r>
      <w:r w:rsidR="001F34FF">
        <w:rPr>
          <w:bCs/>
          <w:color w:val="000000" w:themeColor="text1"/>
        </w:rPr>
        <w:t xml:space="preserve">check your email and </w:t>
      </w:r>
      <w:r w:rsidR="00217D3E">
        <w:rPr>
          <w:bCs/>
          <w:color w:val="000000" w:themeColor="text1"/>
        </w:rPr>
        <w:t>look over those.</w:t>
      </w:r>
    </w:p>
    <w:p w:rsidR="00057207" w:rsidRDefault="00057207" w:rsidP="007103C0">
      <w:pPr>
        <w:tabs>
          <w:tab w:val="left" w:pos="540"/>
        </w:tabs>
        <w:spacing w:after="0"/>
        <w:ind w:left="2160" w:hanging="2160"/>
        <w:rPr>
          <w:bCs/>
          <w:color w:val="000000" w:themeColor="text1"/>
        </w:rPr>
      </w:pPr>
    </w:p>
    <w:p w:rsidR="00DF676F" w:rsidRDefault="00217D3E" w:rsidP="00DF676F">
      <w:pPr>
        <w:tabs>
          <w:tab w:val="left" w:pos="0"/>
          <w:tab w:val="left" w:pos="540"/>
        </w:tabs>
        <w:spacing w:after="0"/>
        <w:ind w:left="2160" w:hanging="2160"/>
        <w:rPr>
          <w:bCs/>
          <w:color w:val="000000" w:themeColor="text1"/>
        </w:rPr>
      </w:pPr>
      <w:r>
        <w:rPr>
          <w:b/>
          <w:bCs/>
          <w:color w:val="000000" w:themeColor="text1"/>
          <w:sz w:val="18"/>
        </w:rPr>
        <w:t>Chairman Tillery:</w:t>
      </w:r>
      <w:r>
        <w:rPr>
          <w:bCs/>
          <w:color w:val="000000" w:themeColor="text1"/>
        </w:rPr>
        <w:tab/>
        <w:t xml:space="preserve">Please keep Willie Haynes, our </w:t>
      </w:r>
      <w:r w:rsidR="00256D6A">
        <w:rPr>
          <w:bCs/>
          <w:color w:val="000000" w:themeColor="text1"/>
        </w:rPr>
        <w:t>Ch</w:t>
      </w:r>
      <w:r>
        <w:rPr>
          <w:bCs/>
          <w:color w:val="000000" w:themeColor="text1"/>
        </w:rPr>
        <w:t xml:space="preserve">ief </w:t>
      </w:r>
      <w:r w:rsidR="00256D6A">
        <w:rPr>
          <w:bCs/>
          <w:color w:val="000000" w:themeColor="text1"/>
        </w:rPr>
        <w:t>A</w:t>
      </w:r>
      <w:r>
        <w:rPr>
          <w:bCs/>
          <w:color w:val="000000" w:themeColor="text1"/>
        </w:rPr>
        <w:t>ppraiser, in our prayers.  Most of you know, Willie has been fighting pancreatic cancer for a while.  He is meeting with his surgeon this week and we need to keep him in our prayers.  I would like to Thank Wendell for reminding everyone to vote.</w:t>
      </w:r>
      <w:r w:rsidR="00256D6A">
        <w:rPr>
          <w:bCs/>
          <w:color w:val="000000" w:themeColor="text1"/>
        </w:rPr>
        <w:t xml:space="preserve"> </w:t>
      </w:r>
    </w:p>
    <w:p w:rsidR="00256D6A" w:rsidRDefault="00256D6A" w:rsidP="00DF676F">
      <w:pPr>
        <w:tabs>
          <w:tab w:val="left" w:pos="0"/>
          <w:tab w:val="left" w:pos="540"/>
        </w:tabs>
        <w:spacing w:after="0"/>
        <w:ind w:left="2160" w:hanging="2160"/>
        <w:rPr>
          <w:bCs/>
          <w:color w:val="000000" w:themeColor="text1"/>
        </w:rPr>
      </w:pPr>
      <w:r>
        <w:rPr>
          <w:bCs/>
          <w:color w:val="000000" w:themeColor="text1"/>
        </w:rPr>
        <w:t xml:space="preserve"> </w:t>
      </w:r>
    </w:p>
    <w:p w:rsidR="00DF676F" w:rsidRDefault="00DF676F" w:rsidP="00DF676F">
      <w:pPr>
        <w:spacing w:after="0"/>
        <w:ind w:left="720" w:hanging="720"/>
        <w:rPr>
          <w:bCs/>
          <w:color w:val="000000" w:themeColor="text1"/>
        </w:rPr>
      </w:pPr>
      <w:r>
        <w:rPr>
          <w:rFonts w:ascii="Calibri" w:eastAsia="Calibri" w:hAnsi="Calibri" w:cs="Calibri"/>
          <w:b/>
          <w:color w:val="000000" w:themeColor="text1"/>
          <w:sz w:val="18"/>
          <w:szCs w:val="18"/>
        </w:rPr>
        <w:t xml:space="preserve">Adjournment:  </w:t>
      </w:r>
      <w:r>
        <w:rPr>
          <w:rFonts w:ascii="Calibri" w:eastAsia="Calibri" w:hAnsi="Calibri" w:cs="Calibri"/>
        </w:rPr>
        <w:tab/>
      </w:r>
      <w:r>
        <w:rPr>
          <w:rFonts w:ascii="Calibri" w:eastAsia="Calibri" w:hAnsi="Calibri" w:cs="Calibri"/>
        </w:rPr>
        <w:tab/>
        <w:t xml:space="preserve">Chairman Tillery asked for a motion to adjourn if there are no other questions.  </w:t>
      </w:r>
      <w:r>
        <w:rPr>
          <w:rFonts w:ascii="Calibri" w:eastAsia="Calibri" w:hAnsi="Calibri" w:cs="Calibri"/>
        </w:rPr>
        <w:tab/>
      </w:r>
      <w:r>
        <w:rPr>
          <w:rFonts w:ascii="Calibri" w:eastAsia="Calibri" w:hAnsi="Calibri" w:cs="Calibri"/>
        </w:rPr>
        <w:tab/>
      </w:r>
      <w:r>
        <w:rPr>
          <w:rFonts w:ascii="Calibri" w:eastAsia="Calibri" w:hAnsi="Calibri" w:cs="Calibri"/>
        </w:rPr>
        <w:tab/>
        <w:t>Co</w:t>
      </w:r>
      <w:r>
        <w:rPr>
          <w:bCs/>
          <w:color w:val="000000" w:themeColor="text1"/>
        </w:rPr>
        <w:t xml:space="preserve">mmissioner Dixon </w:t>
      </w:r>
      <w:r w:rsidR="0081485C">
        <w:rPr>
          <w:bCs/>
          <w:color w:val="000000" w:themeColor="text1"/>
        </w:rPr>
        <w:t>m</w:t>
      </w:r>
      <w:r>
        <w:t>ade a motion,</w:t>
      </w:r>
      <w:r>
        <w:rPr>
          <w:rFonts w:ascii="Calibri" w:eastAsia="Calibri" w:hAnsi="Calibri" w:cs="Calibri"/>
        </w:rPr>
        <w:t xml:space="preserve"> seconded by </w:t>
      </w:r>
      <w:r>
        <w:rPr>
          <w:bCs/>
          <w:color w:val="000000" w:themeColor="text1"/>
        </w:rPr>
        <w:t xml:space="preserve">Commissioner Cason </w:t>
      </w:r>
    </w:p>
    <w:p w:rsidR="00DF676F" w:rsidRDefault="00DF676F" w:rsidP="00057207">
      <w:pPr>
        <w:spacing w:after="0"/>
        <w:ind w:left="720" w:hanging="720"/>
        <w:rPr>
          <w:rFonts w:ascii="Calibri" w:eastAsia="Calibri" w:hAnsi="Calibri" w:cs="Calibri"/>
          <w:b/>
          <w:color w:val="C00000"/>
          <w:sz w:val="18"/>
          <w:szCs w:val="18"/>
        </w:rPr>
      </w:pPr>
      <w:r>
        <w:rPr>
          <w:rFonts w:ascii="Calibri" w:eastAsia="Calibri" w:hAnsi="Calibri" w:cs="Calibri"/>
          <w:b/>
          <w:color w:val="000000" w:themeColor="text1"/>
          <w:sz w:val="18"/>
          <w:szCs w:val="18"/>
        </w:rPr>
        <w:tab/>
      </w:r>
      <w:r>
        <w:rPr>
          <w:rFonts w:ascii="Calibri" w:eastAsia="Calibri" w:hAnsi="Calibri" w:cs="Calibri"/>
          <w:b/>
          <w:color w:val="000000" w:themeColor="text1"/>
          <w:sz w:val="18"/>
          <w:szCs w:val="18"/>
        </w:rPr>
        <w:tab/>
      </w:r>
      <w:r>
        <w:rPr>
          <w:rFonts w:ascii="Calibri" w:eastAsia="Calibri" w:hAnsi="Calibri" w:cs="Calibri"/>
          <w:b/>
          <w:color w:val="000000" w:themeColor="text1"/>
          <w:sz w:val="18"/>
          <w:szCs w:val="18"/>
        </w:rPr>
        <w:tab/>
      </w:r>
      <w:r>
        <w:rPr>
          <w:bCs/>
          <w:color w:val="000000" w:themeColor="text1"/>
        </w:rPr>
        <w:t>to adjourn.</w:t>
      </w:r>
      <w:r>
        <w:rPr>
          <w:rFonts w:ascii="Calibri" w:eastAsia="Calibri" w:hAnsi="Calibri" w:cs="Calibri"/>
        </w:rPr>
        <w:t xml:space="preserve">   Motion carried unanimously.  </w:t>
      </w:r>
    </w:p>
    <w:p w:rsidR="00DF676F" w:rsidRDefault="00DF676F" w:rsidP="00DF676F">
      <w:pPr>
        <w:spacing w:after="0"/>
        <w:rPr>
          <w:rFonts w:ascii="Calibri" w:eastAsia="Calibri" w:hAnsi="Calibri" w:cs="Calibri"/>
          <w:b/>
          <w:color w:val="C00000"/>
          <w:sz w:val="18"/>
          <w:szCs w:val="18"/>
        </w:rPr>
      </w:pPr>
    </w:p>
    <w:p w:rsidR="00DF676F" w:rsidRDefault="00DF676F" w:rsidP="00DF676F">
      <w:pPr>
        <w:spacing w:after="0"/>
        <w:rPr>
          <w:color w:val="000000" w:themeColor="text1"/>
        </w:rPr>
      </w:pPr>
      <w:r>
        <w:rPr>
          <w:rFonts w:eastAsia="Calibri" w:cs="Calibri"/>
          <w:color w:val="000000" w:themeColor="text1"/>
        </w:rPr>
        <w:tab/>
      </w:r>
      <w:r>
        <w:rPr>
          <w:rFonts w:eastAsia="Calibri" w:cs="Calibri"/>
          <w:color w:val="000000" w:themeColor="text1"/>
        </w:rPr>
        <w:tab/>
      </w:r>
      <w:r>
        <w:rPr>
          <w:rFonts w:eastAsia="Calibri" w:cs="Calibri"/>
          <w:color w:val="000000" w:themeColor="text1"/>
        </w:rPr>
        <w:tab/>
        <w:t>The meeting adjourned</w:t>
      </w:r>
      <w:r>
        <w:rPr>
          <w:color w:val="000000" w:themeColor="text1"/>
        </w:rPr>
        <w:t xml:space="preserve"> at 6:</w:t>
      </w:r>
      <w:r w:rsidR="00057207">
        <w:rPr>
          <w:color w:val="000000" w:themeColor="text1"/>
        </w:rPr>
        <w:t>12</w:t>
      </w:r>
      <w:r>
        <w:rPr>
          <w:color w:val="000000" w:themeColor="text1"/>
        </w:rPr>
        <w:t xml:space="preserve"> pm.</w:t>
      </w:r>
    </w:p>
    <w:p w:rsidR="00DF676F" w:rsidRDefault="00DF676F" w:rsidP="00DF676F">
      <w:pPr>
        <w:pStyle w:val="NoSpacing"/>
        <w:rPr>
          <w:b/>
          <w:color w:val="000000" w:themeColor="text1"/>
        </w:rPr>
      </w:pPr>
    </w:p>
    <w:p w:rsidR="00DF676F" w:rsidRDefault="00DF676F" w:rsidP="00DF676F">
      <w:pPr>
        <w:pStyle w:val="NoSpacing"/>
        <w:rPr>
          <w:b/>
          <w:color w:val="000000" w:themeColor="text1"/>
        </w:rPr>
      </w:pPr>
      <w:r>
        <w:rPr>
          <w:b/>
          <w:color w:val="000000" w:themeColor="text1"/>
        </w:rPr>
        <w:t>__________________________________</w:t>
      </w:r>
      <w:r>
        <w:rPr>
          <w:b/>
          <w:color w:val="000000" w:themeColor="text1"/>
        </w:rPr>
        <w:tab/>
      </w:r>
      <w:r>
        <w:rPr>
          <w:b/>
          <w:color w:val="000000" w:themeColor="text1"/>
        </w:rPr>
        <w:tab/>
        <w:t>Attest:</w:t>
      </w:r>
      <w:r>
        <w:rPr>
          <w:b/>
          <w:color w:val="000000" w:themeColor="text1"/>
        </w:rPr>
        <w:tab/>
        <w:t>_____________________________</w:t>
      </w:r>
    </w:p>
    <w:p w:rsidR="0059294F" w:rsidRDefault="00DF676F" w:rsidP="00C97D95">
      <w:pPr>
        <w:pStyle w:val="NoSpacing"/>
        <w:rPr>
          <w:rFonts w:ascii="Calibri" w:eastAsia="Calibri" w:hAnsi="Calibri" w:cs="Calibri"/>
          <w:color w:val="000000" w:themeColor="text1"/>
          <w:szCs w:val="18"/>
        </w:rPr>
      </w:pPr>
      <w:r>
        <w:rPr>
          <w:b/>
          <w:color w:val="000000" w:themeColor="text1"/>
        </w:rPr>
        <w:t>Michael Blake Tillery, Chairman</w:t>
      </w:r>
      <w:r>
        <w:rPr>
          <w:b/>
          <w:color w:val="000000" w:themeColor="text1"/>
        </w:rPr>
        <w:tab/>
      </w:r>
      <w:r>
        <w:rPr>
          <w:b/>
          <w:color w:val="000000" w:themeColor="text1"/>
        </w:rPr>
        <w:tab/>
      </w:r>
      <w:r>
        <w:rPr>
          <w:b/>
          <w:color w:val="000000" w:themeColor="text1"/>
        </w:rPr>
        <w:tab/>
      </w:r>
      <w:r>
        <w:rPr>
          <w:b/>
          <w:color w:val="000000" w:themeColor="text1"/>
        </w:rPr>
        <w:tab/>
        <w:t xml:space="preserve">Helen Harris, County Clerk </w:t>
      </w:r>
    </w:p>
    <w:sectPr w:rsidR="0059294F" w:rsidSect="00F7256E">
      <w:headerReference w:type="even" r:id="rId7"/>
      <w:headerReference w:type="default" r:id="rId8"/>
      <w:footerReference w:type="even" r:id="rId9"/>
      <w:footerReference w:type="default" r:id="rId10"/>
      <w:headerReference w:type="first" r:id="rId11"/>
      <w:footerReference w:type="first" r:id="rId12"/>
      <w:pgSz w:w="12240" w:h="15840" w:code="1"/>
      <w:pgMar w:top="450" w:right="135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58" w:rsidRDefault="00963558" w:rsidP="00256D6A">
      <w:pPr>
        <w:spacing w:after="0" w:line="240" w:lineRule="auto"/>
      </w:pPr>
      <w:r>
        <w:separator/>
      </w:r>
    </w:p>
  </w:endnote>
  <w:endnote w:type="continuationSeparator" w:id="0">
    <w:p w:rsidR="00963558" w:rsidRDefault="00963558" w:rsidP="0025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A3F" w:rsidRDefault="00281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A3F" w:rsidRDefault="00281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A3F" w:rsidRDefault="0028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58" w:rsidRDefault="00963558" w:rsidP="00256D6A">
      <w:pPr>
        <w:spacing w:after="0" w:line="240" w:lineRule="auto"/>
      </w:pPr>
      <w:r>
        <w:separator/>
      </w:r>
    </w:p>
  </w:footnote>
  <w:footnote w:type="continuationSeparator" w:id="0">
    <w:p w:rsidR="00963558" w:rsidRDefault="00963558" w:rsidP="0025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A3F" w:rsidRDefault="00281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A3F" w:rsidRDefault="00281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A3F" w:rsidRDefault="00281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F1"/>
    <w:rsid w:val="0005240D"/>
    <w:rsid w:val="000546B7"/>
    <w:rsid w:val="00057207"/>
    <w:rsid w:val="000601B9"/>
    <w:rsid w:val="000607E5"/>
    <w:rsid w:val="00064ECA"/>
    <w:rsid w:val="0007058E"/>
    <w:rsid w:val="000A125C"/>
    <w:rsid w:val="000A264D"/>
    <w:rsid w:val="0011780C"/>
    <w:rsid w:val="00131038"/>
    <w:rsid w:val="00160389"/>
    <w:rsid w:val="001733D2"/>
    <w:rsid w:val="00173856"/>
    <w:rsid w:val="001B2F76"/>
    <w:rsid w:val="001E3BA8"/>
    <w:rsid w:val="001F34FF"/>
    <w:rsid w:val="00211230"/>
    <w:rsid w:val="00215854"/>
    <w:rsid w:val="00217D3E"/>
    <w:rsid w:val="002246DC"/>
    <w:rsid w:val="00227B39"/>
    <w:rsid w:val="00245FB9"/>
    <w:rsid w:val="00256D6A"/>
    <w:rsid w:val="00262BA6"/>
    <w:rsid w:val="002734EF"/>
    <w:rsid w:val="00281A3F"/>
    <w:rsid w:val="002A1D76"/>
    <w:rsid w:val="002A7D62"/>
    <w:rsid w:val="002B05A3"/>
    <w:rsid w:val="002C6627"/>
    <w:rsid w:val="002E2846"/>
    <w:rsid w:val="00336760"/>
    <w:rsid w:val="003449E8"/>
    <w:rsid w:val="0034694A"/>
    <w:rsid w:val="003A6985"/>
    <w:rsid w:val="003B68EE"/>
    <w:rsid w:val="003B6C9D"/>
    <w:rsid w:val="003D319D"/>
    <w:rsid w:val="003D4D9B"/>
    <w:rsid w:val="003E45B2"/>
    <w:rsid w:val="004251F1"/>
    <w:rsid w:val="00427D72"/>
    <w:rsid w:val="00435505"/>
    <w:rsid w:val="0045275C"/>
    <w:rsid w:val="00473BBF"/>
    <w:rsid w:val="004C5DE2"/>
    <w:rsid w:val="00503DD7"/>
    <w:rsid w:val="00534803"/>
    <w:rsid w:val="0059294F"/>
    <w:rsid w:val="005A2DE2"/>
    <w:rsid w:val="005C7924"/>
    <w:rsid w:val="006079BF"/>
    <w:rsid w:val="00610A93"/>
    <w:rsid w:val="00627650"/>
    <w:rsid w:val="006305A9"/>
    <w:rsid w:val="006723C7"/>
    <w:rsid w:val="00705229"/>
    <w:rsid w:val="007103C0"/>
    <w:rsid w:val="0071101A"/>
    <w:rsid w:val="00751160"/>
    <w:rsid w:val="00757529"/>
    <w:rsid w:val="00770B12"/>
    <w:rsid w:val="007D7CBE"/>
    <w:rsid w:val="007F7085"/>
    <w:rsid w:val="0081485C"/>
    <w:rsid w:val="00814E68"/>
    <w:rsid w:val="008213B4"/>
    <w:rsid w:val="008323E2"/>
    <w:rsid w:val="008716EB"/>
    <w:rsid w:val="00890158"/>
    <w:rsid w:val="008A2922"/>
    <w:rsid w:val="00924C0D"/>
    <w:rsid w:val="0094367D"/>
    <w:rsid w:val="00963558"/>
    <w:rsid w:val="00996C5E"/>
    <w:rsid w:val="009D088A"/>
    <w:rsid w:val="009D5F90"/>
    <w:rsid w:val="009E1329"/>
    <w:rsid w:val="009E5DC1"/>
    <w:rsid w:val="009E76AA"/>
    <w:rsid w:val="00A1416E"/>
    <w:rsid w:val="00A253DB"/>
    <w:rsid w:val="00A47FE2"/>
    <w:rsid w:val="00AA01A7"/>
    <w:rsid w:val="00AA78B2"/>
    <w:rsid w:val="00AB41BE"/>
    <w:rsid w:val="00AD70BD"/>
    <w:rsid w:val="00B30C1C"/>
    <w:rsid w:val="00B87245"/>
    <w:rsid w:val="00B91007"/>
    <w:rsid w:val="00B91FA8"/>
    <w:rsid w:val="00BE20FB"/>
    <w:rsid w:val="00BE43A3"/>
    <w:rsid w:val="00C05FBB"/>
    <w:rsid w:val="00C328DA"/>
    <w:rsid w:val="00C343AA"/>
    <w:rsid w:val="00C5185D"/>
    <w:rsid w:val="00C6623D"/>
    <w:rsid w:val="00C9406A"/>
    <w:rsid w:val="00C97D95"/>
    <w:rsid w:val="00CD3BC3"/>
    <w:rsid w:val="00CE1BEC"/>
    <w:rsid w:val="00CE7DE6"/>
    <w:rsid w:val="00CF11AE"/>
    <w:rsid w:val="00CF2FB3"/>
    <w:rsid w:val="00D01580"/>
    <w:rsid w:val="00D136C1"/>
    <w:rsid w:val="00D13BC0"/>
    <w:rsid w:val="00D16535"/>
    <w:rsid w:val="00D738C6"/>
    <w:rsid w:val="00DA71D3"/>
    <w:rsid w:val="00DC062D"/>
    <w:rsid w:val="00DF3A62"/>
    <w:rsid w:val="00DF4472"/>
    <w:rsid w:val="00DF676F"/>
    <w:rsid w:val="00E274C9"/>
    <w:rsid w:val="00E3071D"/>
    <w:rsid w:val="00EA30E2"/>
    <w:rsid w:val="00EB3EDF"/>
    <w:rsid w:val="00EF3AA0"/>
    <w:rsid w:val="00EF4C13"/>
    <w:rsid w:val="00F20BEB"/>
    <w:rsid w:val="00F7256E"/>
    <w:rsid w:val="00FA0829"/>
    <w:rsid w:val="00FA39A1"/>
    <w:rsid w:val="00FC0EF2"/>
    <w:rsid w:val="00FC2FC1"/>
    <w:rsid w:val="00FF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D628B-BDB6-40F8-A0FA-F5C7E934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5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A125C"/>
    <w:pPr>
      <w:spacing w:after="0" w:line="240" w:lineRule="auto"/>
    </w:pPr>
  </w:style>
  <w:style w:type="paragraph" w:styleId="Header">
    <w:name w:val="header"/>
    <w:basedOn w:val="Normal"/>
    <w:link w:val="HeaderChar"/>
    <w:uiPriority w:val="99"/>
    <w:semiHidden/>
    <w:unhideWhenUsed/>
    <w:rsid w:val="00256D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6D6A"/>
  </w:style>
  <w:style w:type="paragraph" w:styleId="Footer">
    <w:name w:val="footer"/>
    <w:basedOn w:val="Normal"/>
    <w:link w:val="FooterChar"/>
    <w:uiPriority w:val="99"/>
    <w:semiHidden/>
    <w:unhideWhenUsed/>
    <w:rsid w:val="00256D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6D6A"/>
  </w:style>
  <w:style w:type="character" w:customStyle="1" w:styleId="NoSpacingChar">
    <w:name w:val="No Spacing Char"/>
    <w:basedOn w:val="DefaultParagraphFont"/>
    <w:link w:val="NoSpacing"/>
    <w:uiPriority w:val="99"/>
    <w:locked/>
    <w:rsid w:val="00DF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2C628-896E-4788-ACE5-65467328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Lydia Anderson</cp:lastModifiedBy>
  <cp:revision>2</cp:revision>
  <cp:lastPrinted>2016-05-23T14:12:00Z</cp:lastPrinted>
  <dcterms:created xsi:type="dcterms:W3CDTF">2016-07-23T14:36:00Z</dcterms:created>
  <dcterms:modified xsi:type="dcterms:W3CDTF">2016-07-23T14:36:00Z</dcterms:modified>
</cp:coreProperties>
</file>