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09" w:rsidRDefault="00984C21" w:rsidP="00F71509">
      <w:pPr>
        <w:spacing w:after="0"/>
        <w:rPr>
          <w:color w:val="000000" w:themeColor="text1"/>
          <w:sz w:val="24"/>
        </w:rPr>
      </w:pPr>
      <w:bookmarkStart w:id="0" w:name="_GoBack"/>
      <w:bookmarkEnd w:id="0"/>
      <w:r w:rsidRPr="006F4231">
        <w:rPr>
          <w:color w:val="000000" w:themeColor="text1"/>
          <w:sz w:val="24"/>
        </w:rPr>
        <w:t>TOOMBS COUNTY BOARD OF COMMISSIONERS</w:t>
      </w:r>
      <w:r w:rsidRPr="006F4231">
        <w:rPr>
          <w:color w:val="000000" w:themeColor="text1"/>
          <w:sz w:val="24"/>
        </w:rPr>
        <w:tab/>
      </w:r>
      <w:r w:rsidR="006F4231">
        <w:rPr>
          <w:color w:val="000000" w:themeColor="text1"/>
          <w:sz w:val="24"/>
        </w:rPr>
        <w:tab/>
      </w:r>
      <w:r w:rsidRPr="006F4231">
        <w:rPr>
          <w:color w:val="000000" w:themeColor="text1"/>
          <w:sz w:val="24"/>
        </w:rPr>
        <w:tab/>
      </w:r>
      <w:r w:rsidR="002B3A63">
        <w:rPr>
          <w:color w:val="000000" w:themeColor="text1"/>
          <w:sz w:val="24"/>
        </w:rPr>
        <w:tab/>
      </w:r>
      <w:r w:rsidR="002B3A63">
        <w:rPr>
          <w:color w:val="000000" w:themeColor="text1"/>
          <w:sz w:val="24"/>
        </w:rPr>
        <w:tab/>
        <w:t xml:space="preserve">Jury Meeting Room </w:t>
      </w:r>
    </w:p>
    <w:p w:rsidR="00984C21" w:rsidRDefault="00F71509" w:rsidP="00F71509">
      <w:pPr>
        <w:spacing w:after="0"/>
        <w:rPr>
          <w:color w:val="000000" w:themeColor="text1"/>
          <w:sz w:val="24"/>
        </w:rPr>
      </w:pPr>
      <w:r>
        <w:rPr>
          <w:color w:val="000000" w:themeColor="text1"/>
          <w:sz w:val="24"/>
        </w:rPr>
        <w:t>May</w:t>
      </w:r>
      <w:r w:rsidR="009D40F9">
        <w:rPr>
          <w:color w:val="000000" w:themeColor="text1"/>
          <w:sz w:val="24"/>
        </w:rPr>
        <w:t xml:space="preserve"> 1</w:t>
      </w:r>
      <w:r w:rsidR="002B3A63">
        <w:rPr>
          <w:color w:val="000000" w:themeColor="text1"/>
          <w:sz w:val="24"/>
        </w:rPr>
        <w:t>8</w:t>
      </w:r>
      <w:r w:rsidR="009D40F9">
        <w:rPr>
          <w:color w:val="000000" w:themeColor="text1"/>
          <w:sz w:val="24"/>
        </w:rPr>
        <w:t>,</w:t>
      </w:r>
      <w:r>
        <w:rPr>
          <w:color w:val="000000" w:themeColor="text1"/>
          <w:sz w:val="24"/>
        </w:rPr>
        <w:t xml:space="preserve"> </w:t>
      </w:r>
      <w:r w:rsidR="009D40F9">
        <w:rPr>
          <w:color w:val="000000" w:themeColor="text1"/>
          <w:sz w:val="24"/>
        </w:rPr>
        <w:t>2017</w:t>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2B3A63">
        <w:rPr>
          <w:color w:val="000000" w:themeColor="text1"/>
          <w:sz w:val="24"/>
        </w:rPr>
        <w:tab/>
      </w:r>
      <w:r w:rsidR="002B3A63">
        <w:rPr>
          <w:color w:val="000000" w:themeColor="text1"/>
          <w:sz w:val="24"/>
        </w:rPr>
        <w:tab/>
        <w:t xml:space="preserve">12:10 </w:t>
      </w:r>
      <w:r w:rsidR="009D40F9">
        <w:rPr>
          <w:color w:val="000000" w:themeColor="text1"/>
          <w:sz w:val="24"/>
        </w:rPr>
        <w:t>PM</w:t>
      </w:r>
    </w:p>
    <w:p w:rsidR="00F71509" w:rsidRPr="006F4231" w:rsidRDefault="00F71509" w:rsidP="00D826F0">
      <w:pPr>
        <w:spacing w:after="0"/>
        <w:rPr>
          <w:b w:val="0"/>
          <w:color w:val="000000" w:themeColor="text1"/>
          <w:sz w:val="24"/>
        </w:rPr>
      </w:pPr>
    </w:p>
    <w:p w:rsidR="00984C21" w:rsidRDefault="002B3A63" w:rsidP="00D826F0">
      <w:pPr>
        <w:spacing w:after="0"/>
        <w:ind w:left="576" w:hanging="576"/>
        <w:jc w:val="center"/>
        <w:outlineLvl w:val="0"/>
        <w:rPr>
          <w:color w:val="000000" w:themeColor="text1"/>
          <w:sz w:val="24"/>
        </w:rPr>
      </w:pPr>
      <w:r>
        <w:rPr>
          <w:color w:val="000000" w:themeColor="text1"/>
          <w:sz w:val="24"/>
        </w:rPr>
        <w:t>CALLED BOARD</w:t>
      </w:r>
      <w:r w:rsidR="00984C21" w:rsidRPr="006F4231">
        <w:rPr>
          <w:color w:val="000000" w:themeColor="text1"/>
          <w:sz w:val="24"/>
        </w:rPr>
        <w:t xml:space="preserve"> MEETING</w:t>
      </w:r>
    </w:p>
    <w:p w:rsidR="00087F2F" w:rsidRPr="006F4231" w:rsidRDefault="00087F2F" w:rsidP="00D826F0">
      <w:pPr>
        <w:spacing w:after="0"/>
        <w:ind w:left="576" w:hanging="576"/>
        <w:jc w:val="center"/>
        <w:outlineLvl w:val="0"/>
        <w:rPr>
          <w:b w:val="0"/>
          <w:color w:val="000000" w:themeColor="text1"/>
          <w:sz w:val="24"/>
        </w:rPr>
      </w:pPr>
    </w:p>
    <w:p w:rsidR="00C36778" w:rsidRDefault="00C36778" w:rsidP="00D826F0">
      <w:pPr>
        <w:pStyle w:val="Heading3"/>
        <w:spacing w:before="0"/>
        <w:rPr>
          <w:rFonts w:asciiTheme="minorHAnsi" w:hAnsiTheme="minorHAnsi"/>
          <w:b/>
          <w:color w:val="000000" w:themeColor="text1"/>
          <w:sz w:val="22"/>
        </w:rPr>
      </w:pPr>
      <w:r w:rsidRPr="00C36778">
        <w:rPr>
          <w:rFonts w:asciiTheme="minorHAnsi" w:hAnsiTheme="minorHAnsi"/>
          <w:b/>
          <w:color w:val="000000" w:themeColor="text1"/>
          <w:sz w:val="22"/>
        </w:rPr>
        <w:t xml:space="preserve">PRESENT:  </w:t>
      </w:r>
      <w:r w:rsidRPr="00C36778">
        <w:rPr>
          <w:rFonts w:asciiTheme="minorHAnsi" w:hAnsiTheme="minorHAnsi"/>
          <w:b/>
          <w:color w:val="000000" w:themeColor="text1"/>
          <w:sz w:val="22"/>
        </w:rPr>
        <w:tab/>
      </w:r>
      <w:r w:rsidR="00257A78">
        <w:rPr>
          <w:rFonts w:asciiTheme="minorHAnsi" w:hAnsiTheme="minorHAnsi"/>
          <w:b/>
          <w:color w:val="000000" w:themeColor="text1"/>
          <w:sz w:val="22"/>
        </w:rPr>
        <w:t>DAVID SIKES</w:t>
      </w:r>
      <w:r w:rsidRPr="00C36778">
        <w:rPr>
          <w:rFonts w:asciiTheme="minorHAnsi" w:hAnsiTheme="minorHAnsi"/>
          <w:b/>
          <w:color w:val="000000" w:themeColor="text1"/>
          <w:sz w:val="22"/>
        </w:rPr>
        <w:t xml:space="preserve">, ALFRED CASON, WENDELL HUGH DIXON, </w:t>
      </w:r>
      <w:r w:rsidR="009D40F9">
        <w:rPr>
          <w:rFonts w:asciiTheme="minorHAnsi" w:hAnsiTheme="minorHAnsi"/>
          <w:b/>
          <w:color w:val="000000" w:themeColor="text1"/>
          <w:sz w:val="22"/>
        </w:rPr>
        <w:t xml:space="preserve">DARRIEL NOBLES, </w:t>
      </w:r>
      <w:r w:rsidRPr="00C36778">
        <w:rPr>
          <w:rFonts w:asciiTheme="minorHAnsi" w:hAnsiTheme="minorHAnsi"/>
          <w:b/>
          <w:color w:val="000000" w:themeColor="text1"/>
          <w:sz w:val="22"/>
        </w:rPr>
        <w:t>JOHN M. JONES AND</w:t>
      </w:r>
      <w:r w:rsidR="003F736C">
        <w:rPr>
          <w:rFonts w:asciiTheme="minorHAnsi" w:hAnsiTheme="minorHAnsi"/>
          <w:b/>
          <w:color w:val="000000" w:themeColor="text1"/>
          <w:sz w:val="22"/>
        </w:rPr>
        <w:t xml:space="preserve"> </w:t>
      </w:r>
      <w:r w:rsidRPr="00C36778">
        <w:rPr>
          <w:rFonts w:asciiTheme="minorHAnsi" w:hAnsiTheme="minorHAnsi"/>
          <w:b/>
          <w:color w:val="000000" w:themeColor="text1"/>
          <w:sz w:val="22"/>
        </w:rPr>
        <w:t xml:space="preserve">HELEN HARRIS.  </w:t>
      </w:r>
    </w:p>
    <w:p w:rsidR="00D826F0" w:rsidRPr="00D826F0" w:rsidRDefault="00D826F0" w:rsidP="00D826F0"/>
    <w:p w:rsidR="009E34EE" w:rsidRDefault="009E34EE" w:rsidP="00D826F0">
      <w:pPr>
        <w:spacing w:after="0"/>
        <w:rPr>
          <w:rFonts w:asciiTheme="minorHAnsi" w:hAnsiTheme="minorHAnsi"/>
          <w:b w:val="0"/>
          <w:sz w:val="22"/>
        </w:rPr>
      </w:pPr>
      <w:r w:rsidRPr="008B60A5">
        <w:t>Call to Order</w:t>
      </w:r>
      <w:r>
        <w:t>:</w:t>
      </w:r>
      <w:r>
        <w:tab/>
      </w:r>
      <w:r w:rsidR="00257A78">
        <w:rPr>
          <w:rFonts w:asciiTheme="minorHAnsi" w:hAnsiTheme="minorHAnsi"/>
          <w:b w:val="0"/>
          <w:sz w:val="22"/>
        </w:rPr>
        <w:t>Chairman Sikes ca</w:t>
      </w:r>
      <w:r w:rsidR="002B3A63">
        <w:rPr>
          <w:rFonts w:asciiTheme="minorHAnsi" w:hAnsiTheme="minorHAnsi"/>
          <w:b w:val="0"/>
          <w:sz w:val="22"/>
        </w:rPr>
        <w:t>lled the Called meeting to order at 12:</w:t>
      </w:r>
      <w:r w:rsidR="00C97730">
        <w:rPr>
          <w:rFonts w:asciiTheme="minorHAnsi" w:hAnsiTheme="minorHAnsi"/>
          <w:b w:val="0"/>
          <w:sz w:val="22"/>
        </w:rPr>
        <w:t>45</w:t>
      </w:r>
      <w:r w:rsidR="00C5770A">
        <w:rPr>
          <w:rFonts w:asciiTheme="minorHAnsi" w:hAnsiTheme="minorHAnsi"/>
          <w:b w:val="0"/>
          <w:sz w:val="22"/>
        </w:rPr>
        <w:t xml:space="preserve"> </w:t>
      </w:r>
      <w:r w:rsidRPr="00512494">
        <w:rPr>
          <w:rFonts w:asciiTheme="minorHAnsi" w:hAnsiTheme="minorHAnsi"/>
          <w:b w:val="0"/>
          <w:sz w:val="22"/>
        </w:rPr>
        <w:t>P.M.</w:t>
      </w:r>
    </w:p>
    <w:p w:rsidR="00D826F0" w:rsidRPr="00512494" w:rsidRDefault="00D826F0" w:rsidP="00D826F0">
      <w:pPr>
        <w:spacing w:after="0"/>
        <w:rPr>
          <w:rFonts w:asciiTheme="minorHAnsi" w:hAnsiTheme="minorHAnsi"/>
        </w:rPr>
      </w:pPr>
    </w:p>
    <w:p w:rsidR="000B774F" w:rsidRDefault="009E34EE" w:rsidP="00D826F0">
      <w:pPr>
        <w:spacing w:after="0"/>
        <w:rPr>
          <w:rFonts w:asciiTheme="minorHAnsi" w:hAnsiTheme="minorHAnsi"/>
          <w:b w:val="0"/>
          <w:sz w:val="22"/>
        </w:rPr>
      </w:pPr>
      <w:r w:rsidRPr="008B60A5">
        <w:t>Approve Agenda</w:t>
      </w:r>
      <w:r>
        <w:t>:</w:t>
      </w:r>
      <w:r w:rsidR="00D3196E">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w:t>
      </w:r>
      <w:r w:rsidR="007836E9">
        <w:rPr>
          <w:rFonts w:asciiTheme="minorHAnsi" w:hAnsiTheme="minorHAnsi"/>
          <w:b w:val="0"/>
          <w:sz w:val="22"/>
        </w:rPr>
        <w:t xml:space="preserve">asked if there was a motion to accept the Agenda. </w:t>
      </w:r>
      <w:r w:rsidR="00CC1972" w:rsidRPr="00512494">
        <w:rPr>
          <w:rFonts w:asciiTheme="minorHAnsi" w:hAnsiTheme="minorHAnsi"/>
          <w:b w:val="0"/>
          <w:sz w:val="22"/>
        </w:rPr>
        <w:t xml:space="preserve">  </w:t>
      </w:r>
    </w:p>
    <w:p w:rsidR="00C97730" w:rsidRDefault="007836E9" w:rsidP="00D826F0">
      <w:pPr>
        <w:spacing w:after="0"/>
        <w:ind w:firstLine="0"/>
        <w:rPr>
          <w:rFonts w:asciiTheme="minorHAnsi" w:hAnsiTheme="minorHAnsi"/>
          <w:b w:val="0"/>
          <w:sz w:val="22"/>
        </w:rPr>
      </w:pPr>
      <w:r>
        <w:rPr>
          <w:b w:val="0"/>
          <w:sz w:val="22"/>
        </w:rPr>
        <w:t xml:space="preserve">Commissioner Dixon </w:t>
      </w:r>
      <w:r w:rsidR="009E34EE" w:rsidRPr="00512494">
        <w:rPr>
          <w:rFonts w:asciiTheme="minorHAnsi" w:hAnsiTheme="minorHAnsi"/>
          <w:b w:val="0"/>
          <w:sz w:val="22"/>
        </w:rPr>
        <w:t>made a motion, seconded by</w:t>
      </w:r>
      <w:r w:rsidR="00CC64DA" w:rsidRPr="00512494">
        <w:rPr>
          <w:rFonts w:asciiTheme="minorHAnsi" w:hAnsiTheme="minorHAnsi"/>
          <w:b w:val="0"/>
          <w:sz w:val="22"/>
        </w:rPr>
        <w:t xml:space="preserve"> </w:t>
      </w:r>
      <w:r w:rsidR="000B774F">
        <w:rPr>
          <w:rFonts w:asciiTheme="minorHAnsi" w:hAnsiTheme="minorHAnsi"/>
          <w:b w:val="0"/>
          <w:sz w:val="22"/>
        </w:rPr>
        <w:t xml:space="preserve">Commissioner </w:t>
      </w:r>
      <w:r w:rsidR="00C97730">
        <w:rPr>
          <w:rFonts w:asciiTheme="minorHAnsi" w:hAnsiTheme="minorHAnsi"/>
          <w:b w:val="0"/>
          <w:sz w:val="22"/>
        </w:rPr>
        <w:t xml:space="preserve">Nobles </w:t>
      </w:r>
      <w:r>
        <w:rPr>
          <w:rFonts w:asciiTheme="minorHAnsi" w:hAnsiTheme="minorHAnsi"/>
          <w:b w:val="0"/>
          <w:sz w:val="22"/>
        </w:rPr>
        <w:t xml:space="preserve">to accept the Agenda as presented.  </w:t>
      </w:r>
      <w:r w:rsidR="009E34EE" w:rsidRPr="00512494">
        <w:rPr>
          <w:rFonts w:asciiTheme="minorHAnsi" w:hAnsiTheme="minorHAnsi"/>
          <w:b w:val="0"/>
          <w:sz w:val="22"/>
        </w:rPr>
        <w:t>Motion carried unanimously.</w:t>
      </w:r>
    </w:p>
    <w:p w:rsidR="00D826F0" w:rsidRDefault="00D826F0" w:rsidP="00D826F0">
      <w:pPr>
        <w:spacing w:after="0"/>
        <w:ind w:firstLine="0"/>
        <w:rPr>
          <w:rFonts w:asciiTheme="minorHAnsi" w:hAnsiTheme="minorHAnsi"/>
          <w:b w:val="0"/>
          <w:sz w:val="22"/>
        </w:rPr>
      </w:pPr>
    </w:p>
    <w:p w:rsidR="00C97730" w:rsidRDefault="00C97730" w:rsidP="00D826F0">
      <w:pPr>
        <w:spacing w:after="0"/>
        <w:ind w:left="0" w:firstLine="0"/>
        <w:rPr>
          <w:rFonts w:asciiTheme="minorHAnsi" w:hAnsiTheme="minorHAnsi"/>
          <w:b w:val="0"/>
          <w:sz w:val="22"/>
        </w:rPr>
      </w:pPr>
      <w:r>
        <w:rPr>
          <w:rFonts w:asciiTheme="minorHAnsi" w:hAnsiTheme="minorHAnsi"/>
        </w:rPr>
        <w:t>Health Insurance Renewal:</w:t>
      </w:r>
      <w:r>
        <w:rPr>
          <w:rFonts w:asciiTheme="minorHAnsi" w:hAnsiTheme="minorHAnsi"/>
        </w:rPr>
        <w:tab/>
      </w:r>
      <w:r w:rsidR="00EC0F1E">
        <w:rPr>
          <w:rFonts w:asciiTheme="minorHAnsi" w:hAnsiTheme="minorHAnsi"/>
          <w:b w:val="0"/>
          <w:sz w:val="22"/>
        </w:rPr>
        <w:t xml:space="preserve">John Jones presented the Health Insurance options that </w:t>
      </w:r>
      <w:r w:rsidRPr="00C97730">
        <w:rPr>
          <w:rFonts w:asciiTheme="minorHAnsi" w:hAnsiTheme="minorHAnsi"/>
          <w:b w:val="0"/>
          <w:sz w:val="22"/>
        </w:rPr>
        <w:t>Shaw Hawkins</w:t>
      </w:r>
      <w:r w:rsidR="00EC0F1E">
        <w:rPr>
          <w:rFonts w:asciiTheme="minorHAnsi" w:hAnsiTheme="minorHAnsi"/>
          <w:b w:val="0"/>
          <w:sz w:val="22"/>
        </w:rPr>
        <w:t xml:space="preserve"> has</w:t>
      </w:r>
      <w:r w:rsidRPr="00C97730">
        <w:rPr>
          <w:rFonts w:asciiTheme="minorHAnsi" w:hAnsiTheme="minorHAnsi"/>
          <w:b w:val="0"/>
          <w:sz w:val="22"/>
        </w:rPr>
        <w:t xml:space="preserve"> prepared</w:t>
      </w:r>
      <w:r w:rsidR="005A1F04">
        <w:rPr>
          <w:rFonts w:asciiTheme="minorHAnsi" w:hAnsiTheme="minorHAnsi"/>
          <w:b w:val="0"/>
          <w:sz w:val="22"/>
        </w:rPr>
        <w:t>.</w:t>
      </w:r>
      <w:r w:rsidR="00EC0F1E">
        <w:rPr>
          <w:rFonts w:asciiTheme="minorHAnsi" w:hAnsiTheme="minorHAnsi"/>
          <w:b w:val="0"/>
          <w:sz w:val="22"/>
        </w:rPr>
        <w:t xml:space="preserve"> </w:t>
      </w:r>
      <w:r w:rsidR="00EC0F1E">
        <w:rPr>
          <w:rFonts w:asciiTheme="minorHAnsi" w:hAnsiTheme="minorHAnsi"/>
          <w:b w:val="0"/>
          <w:sz w:val="22"/>
        </w:rPr>
        <w:tab/>
      </w:r>
      <w:r w:rsidR="00EC0F1E">
        <w:rPr>
          <w:rFonts w:asciiTheme="minorHAnsi" w:hAnsiTheme="minorHAnsi"/>
          <w:b w:val="0"/>
          <w:sz w:val="22"/>
        </w:rPr>
        <w:tab/>
      </w:r>
      <w:r w:rsidR="00EC0F1E">
        <w:rPr>
          <w:rFonts w:asciiTheme="minorHAnsi" w:hAnsiTheme="minorHAnsi"/>
          <w:b w:val="0"/>
          <w:sz w:val="22"/>
        </w:rPr>
        <w:tab/>
      </w:r>
      <w:r w:rsidRPr="00C97730">
        <w:rPr>
          <w:rFonts w:asciiTheme="minorHAnsi" w:hAnsiTheme="minorHAnsi"/>
          <w:b w:val="0"/>
          <w:sz w:val="22"/>
        </w:rPr>
        <w:t xml:space="preserve"> Blue Cross</w:t>
      </w:r>
      <w:r>
        <w:rPr>
          <w:rFonts w:asciiTheme="minorHAnsi" w:hAnsiTheme="minorHAnsi"/>
          <w:b w:val="0"/>
          <w:sz w:val="22"/>
        </w:rPr>
        <w:t xml:space="preserve"> &amp; </w:t>
      </w:r>
      <w:r w:rsidRPr="00C97730">
        <w:rPr>
          <w:rFonts w:asciiTheme="minorHAnsi" w:hAnsiTheme="minorHAnsi"/>
          <w:b w:val="0"/>
          <w:sz w:val="22"/>
        </w:rPr>
        <w:t xml:space="preserve">Blue </w:t>
      </w:r>
      <w:r w:rsidR="008B0FF7" w:rsidRPr="00C97730">
        <w:rPr>
          <w:rFonts w:asciiTheme="minorHAnsi" w:hAnsiTheme="minorHAnsi"/>
          <w:b w:val="0"/>
          <w:sz w:val="22"/>
        </w:rPr>
        <w:t>Shield</w:t>
      </w:r>
      <w:r w:rsidRPr="00C97730">
        <w:rPr>
          <w:rFonts w:asciiTheme="minorHAnsi" w:hAnsiTheme="minorHAnsi"/>
          <w:b w:val="0"/>
          <w:sz w:val="22"/>
        </w:rPr>
        <w:t>, Humana, and United Health Care gave a proposal for 2017 /</w:t>
      </w:r>
      <w:r w:rsidR="00EC0F1E">
        <w:rPr>
          <w:rFonts w:asciiTheme="minorHAnsi" w:hAnsiTheme="minorHAnsi"/>
          <w:b w:val="0"/>
          <w:sz w:val="22"/>
        </w:rPr>
        <w:t xml:space="preserve"> </w:t>
      </w:r>
      <w:r w:rsidR="005A1F04">
        <w:rPr>
          <w:rFonts w:asciiTheme="minorHAnsi" w:hAnsiTheme="minorHAnsi"/>
          <w:b w:val="0"/>
          <w:sz w:val="22"/>
        </w:rPr>
        <w:tab/>
      </w:r>
      <w:r w:rsidR="005A1F04">
        <w:rPr>
          <w:rFonts w:asciiTheme="minorHAnsi" w:hAnsiTheme="minorHAnsi"/>
          <w:b w:val="0"/>
          <w:sz w:val="22"/>
        </w:rPr>
        <w:tab/>
      </w:r>
      <w:r w:rsidR="005A1F04">
        <w:rPr>
          <w:rFonts w:asciiTheme="minorHAnsi" w:hAnsiTheme="minorHAnsi"/>
          <w:b w:val="0"/>
          <w:sz w:val="22"/>
        </w:rPr>
        <w:tab/>
      </w:r>
      <w:r w:rsidRPr="00C97730">
        <w:rPr>
          <w:rFonts w:asciiTheme="minorHAnsi" w:hAnsiTheme="minorHAnsi"/>
          <w:b w:val="0"/>
          <w:sz w:val="22"/>
        </w:rPr>
        <w:t>2018 Health coverage</w:t>
      </w:r>
      <w:r>
        <w:rPr>
          <w:rFonts w:asciiTheme="minorHAnsi" w:hAnsiTheme="minorHAnsi"/>
          <w:b w:val="0"/>
          <w:sz w:val="22"/>
        </w:rPr>
        <w:t xml:space="preserve"> from July 1</w:t>
      </w:r>
      <w:r w:rsidR="008B0FF7">
        <w:rPr>
          <w:rFonts w:asciiTheme="minorHAnsi" w:hAnsiTheme="minorHAnsi"/>
          <w:b w:val="0"/>
          <w:sz w:val="22"/>
        </w:rPr>
        <w:t>,</w:t>
      </w:r>
      <w:r>
        <w:rPr>
          <w:rFonts w:asciiTheme="minorHAnsi" w:hAnsiTheme="minorHAnsi"/>
          <w:b w:val="0"/>
          <w:sz w:val="22"/>
        </w:rPr>
        <w:t xml:space="preserve"> 2017</w:t>
      </w:r>
      <w:r w:rsidR="00284096">
        <w:rPr>
          <w:rFonts w:asciiTheme="minorHAnsi" w:hAnsiTheme="minorHAnsi"/>
          <w:b w:val="0"/>
          <w:sz w:val="22"/>
        </w:rPr>
        <w:tab/>
      </w:r>
      <w:r>
        <w:rPr>
          <w:rFonts w:asciiTheme="minorHAnsi" w:hAnsiTheme="minorHAnsi"/>
          <w:b w:val="0"/>
          <w:sz w:val="22"/>
        </w:rPr>
        <w:t xml:space="preserve">until June 30, 2017.  </w:t>
      </w:r>
      <w:r w:rsidRPr="00C97730">
        <w:rPr>
          <w:rFonts w:asciiTheme="minorHAnsi" w:hAnsiTheme="minorHAnsi"/>
          <w:b w:val="0"/>
          <w:sz w:val="22"/>
        </w:rPr>
        <w:t xml:space="preserve">Blue Cross </w:t>
      </w:r>
      <w:r w:rsidR="008B0FF7">
        <w:rPr>
          <w:rFonts w:asciiTheme="minorHAnsi" w:hAnsiTheme="minorHAnsi"/>
          <w:b w:val="0"/>
          <w:sz w:val="22"/>
        </w:rPr>
        <w:t xml:space="preserve">&amp; </w:t>
      </w:r>
      <w:r w:rsidRPr="00C97730">
        <w:rPr>
          <w:rFonts w:asciiTheme="minorHAnsi" w:hAnsiTheme="minorHAnsi"/>
          <w:b w:val="0"/>
          <w:sz w:val="22"/>
        </w:rPr>
        <w:t xml:space="preserve">Blue </w:t>
      </w:r>
      <w:r w:rsidR="008B0FF7" w:rsidRPr="00C97730">
        <w:rPr>
          <w:rFonts w:asciiTheme="minorHAnsi" w:hAnsiTheme="minorHAnsi"/>
          <w:b w:val="0"/>
          <w:sz w:val="22"/>
        </w:rPr>
        <w:t>Shield</w:t>
      </w:r>
      <w:r w:rsidR="00EC0F1E">
        <w:rPr>
          <w:rFonts w:asciiTheme="minorHAnsi" w:hAnsiTheme="minorHAnsi"/>
          <w:b w:val="0"/>
          <w:sz w:val="22"/>
        </w:rPr>
        <w:t xml:space="preserve"> </w:t>
      </w:r>
      <w:r w:rsidR="005A1F04">
        <w:rPr>
          <w:rFonts w:asciiTheme="minorHAnsi" w:hAnsiTheme="minorHAnsi"/>
          <w:b w:val="0"/>
          <w:sz w:val="22"/>
        </w:rPr>
        <w:tab/>
      </w:r>
      <w:r w:rsidR="005A1F04">
        <w:rPr>
          <w:rFonts w:asciiTheme="minorHAnsi" w:hAnsiTheme="minorHAnsi"/>
          <w:b w:val="0"/>
          <w:sz w:val="22"/>
        </w:rPr>
        <w:tab/>
      </w:r>
      <w:r w:rsidR="005A1F04">
        <w:rPr>
          <w:rFonts w:asciiTheme="minorHAnsi" w:hAnsiTheme="minorHAnsi"/>
          <w:b w:val="0"/>
          <w:sz w:val="22"/>
        </w:rPr>
        <w:tab/>
      </w:r>
      <w:r w:rsidR="00EC0F1E">
        <w:rPr>
          <w:rFonts w:asciiTheme="minorHAnsi" w:hAnsiTheme="minorHAnsi"/>
          <w:b w:val="0"/>
          <w:sz w:val="22"/>
        </w:rPr>
        <w:t xml:space="preserve">provided three proposals; </w:t>
      </w:r>
      <w:r w:rsidR="00AC01A0">
        <w:rPr>
          <w:rFonts w:asciiTheme="minorHAnsi" w:hAnsiTheme="minorHAnsi"/>
          <w:b w:val="0"/>
          <w:sz w:val="22"/>
        </w:rPr>
        <w:t>(1)</w:t>
      </w:r>
      <w:r w:rsidR="005A1F04">
        <w:rPr>
          <w:rFonts w:asciiTheme="minorHAnsi" w:hAnsiTheme="minorHAnsi"/>
          <w:b w:val="0"/>
          <w:sz w:val="22"/>
        </w:rPr>
        <w:t xml:space="preserve"> </w:t>
      </w:r>
      <w:r w:rsidR="008B0FF7">
        <w:rPr>
          <w:rFonts w:asciiTheme="minorHAnsi" w:hAnsiTheme="minorHAnsi"/>
          <w:b w:val="0"/>
          <w:sz w:val="22"/>
        </w:rPr>
        <w:t>1</w:t>
      </w:r>
      <w:r w:rsidRPr="00C97730">
        <w:rPr>
          <w:rFonts w:asciiTheme="minorHAnsi" w:hAnsiTheme="minorHAnsi"/>
          <w:b w:val="0"/>
          <w:sz w:val="22"/>
        </w:rPr>
        <w:t>9.7</w:t>
      </w:r>
      <w:r w:rsidR="00284096">
        <w:rPr>
          <w:rFonts w:asciiTheme="minorHAnsi" w:hAnsiTheme="minorHAnsi"/>
          <w:b w:val="0"/>
          <w:sz w:val="22"/>
        </w:rPr>
        <w:t xml:space="preserve"> </w:t>
      </w:r>
      <w:r w:rsidRPr="00C97730">
        <w:rPr>
          <w:rFonts w:asciiTheme="minorHAnsi" w:hAnsiTheme="minorHAnsi"/>
          <w:b w:val="0"/>
          <w:sz w:val="22"/>
        </w:rPr>
        <w:t>percent increase</w:t>
      </w:r>
      <w:r w:rsidR="005C16B2">
        <w:rPr>
          <w:rFonts w:asciiTheme="minorHAnsi" w:hAnsiTheme="minorHAnsi"/>
          <w:b w:val="0"/>
          <w:sz w:val="22"/>
        </w:rPr>
        <w:t xml:space="preserve"> ($ 276,545)</w:t>
      </w:r>
      <w:r w:rsidRPr="00C97730">
        <w:rPr>
          <w:rFonts w:asciiTheme="minorHAnsi" w:hAnsiTheme="minorHAnsi"/>
          <w:b w:val="0"/>
          <w:sz w:val="22"/>
        </w:rPr>
        <w:t xml:space="preserve">, </w:t>
      </w:r>
      <w:r w:rsidR="00AC01A0">
        <w:rPr>
          <w:rFonts w:asciiTheme="minorHAnsi" w:hAnsiTheme="minorHAnsi"/>
          <w:b w:val="0"/>
          <w:sz w:val="22"/>
        </w:rPr>
        <w:t xml:space="preserve">(2) </w:t>
      </w:r>
      <w:r w:rsidRPr="00C97730">
        <w:rPr>
          <w:rFonts w:asciiTheme="minorHAnsi" w:hAnsiTheme="minorHAnsi"/>
          <w:b w:val="0"/>
          <w:sz w:val="22"/>
        </w:rPr>
        <w:t xml:space="preserve">13.6 </w:t>
      </w:r>
      <w:r w:rsidR="008B0FF7" w:rsidRPr="00C97730">
        <w:rPr>
          <w:rFonts w:asciiTheme="minorHAnsi" w:hAnsiTheme="minorHAnsi"/>
          <w:b w:val="0"/>
          <w:sz w:val="22"/>
        </w:rPr>
        <w:t>increase</w:t>
      </w:r>
      <w:r w:rsidR="005C16B2">
        <w:rPr>
          <w:rFonts w:asciiTheme="minorHAnsi" w:hAnsiTheme="minorHAnsi"/>
          <w:b w:val="0"/>
          <w:sz w:val="22"/>
        </w:rPr>
        <w:t xml:space="preserve"> </w:t>
      </w:r>
      <w:r w:rsidR="005A1F04">
        <w:rPr>
          <w:rFonts w:asciiTheme="minorHAnsi" w:hAnsiTheme="minorHAnsi"/>
          <w:b w:val="0"/>
          <w:sz w:val="22"/>
        </w:rPr>
        <w:tab/>
      </w:r>
      <w:r w:rsidR="005A1F04">
        <w:rPr>
          <w:rFonts w:asciiTheme="minorHAnsi" w:hAnsiTheme="minorHAnsi"/>
          <w:b w:val="0"/>
          <w:sz w:val="22"/>
        </w:rPr>
        <w:tab/>
      </w:r>
      <w:r w:rsidR="005A1F04">
        <w:rPr>
          <w:rFonts w:asciiTheme="minorHAnsi" w:hAnsiTheme="minorHAnsi"/>
          <w:b w:val="0"/>
          <w:sz w:val="22"/>
        </w:rPr>
        <w:tab/>
      </w:r>
      <w:r w:rsidR="005C16B2">
        <w:rPr>
          <w:rFonts w:asciiTheme="minorHAnsi" w:hAnsiTheme="minorHAnsi"/>
          <w:b w:val="0"/>
          <w:sz w:val="22"/>
        </w:rPr>
        <w:t>($ 190,000)</w:t>
      </w:r>
      <w:r w:rsidRPr="00C97730">
        <w:rPr>
          <w:rFonts w:asciiTheme="minorHAnsi" w:hAnsiTheme="minorHAnsi"/>
          <w:b w:val="0"/>
          <w:sz w:val="22"/>
        </w:rPr>
        <w:t xml:space="preserve">, </w:t>
      </w:r>
      <w:r w:rsidR="00284096">
        <w:rPr>
          <w:rFonts w:asciiTheme="minorHAnsi" w:hAnsiTheme="minorHAnsi"/>
          <w:b w:val="0"/>
          <w:sz w:val="22"/>
        </w:rPr>
        <w:t>and</w:t>
      </w:r>
      <w:r w:rsidR="005A1F04">
        <w:rPr>
          <w:rFonts w:asciiTheme="minorHAnsi" w:hAnsiTheme="minorHAnsi"/>
          <w:b w:val="0"/>
          <w:sz w:val="22"/>
        </w:rPr>
        <w:t xml:space="preserve"> </w:t>
      </w:r>
      <w:r w:rsidR="00AC01A0">
        <w:rPr>
          <w:rFonts w:asciiTheme="minorHAnsi" w:hAnsiTheme="minorHAnsi"/>
          <w:b w:val="0"/>
          <w:sz w:val="22"/>
        </w:rPr>
        <w:t>(3)</w:t>
      </w:r>
      <w:r w:rsidRPr="00C97730">
        <w:rPr>
          <w:rFonts w:asciiTheme="minorHAnsi" w:hAnsiTheme="minorHAnsi"/>
          <w:b w:val="0"/>
          <w:sz w:val="22"/>
        </w:rPr>
        <w:t xml:space="preserve"> was a</w:t>
      </w:r>
      <w:r w:rsidR="00EC0F1E">
        <w:rPr>
          <w:rFonts w:asciiTheme="minorHAnsi" w:hAnsiTheme="minorHAnsi"/>
          <w:b w:val="0"/>
          <w:sz w:val="22"/>
        </w:rPr>
        <w:t xml:space="preserve"> </w:t>
      </w:r>
      <w:r w:rsidRPr="00C97730">
        <w:rPr>
          <w:rFonts w:asciiTheme="minorHAnsi" w:hAnsiTheme="minorHAnsi"/>
          <w:b w:val="0"/>
          <w:sz w:val="22"/>
        </w:rPr>
        <w:t>12 percent</w:t>
      </w:r>
      <w:r w:rsidR="00284096">
        <w:rPr>
          <w:rFonts w:asciiTheme="minorHAnsi" w:hAnsiTheme="minorHAnsi"/>
          <w:b w:val="0"/>
          <w:sz w:val="22"/>
        </w:rPr>
        <w:t xml:space="preserve"> </w:t>
      </w:r>
      <w:r w:rsidRPr="00C97730">
        <w:rPr>
          <w:rFonts w:asciiTheme="minorHAnsi" w:hAnsiTheme="minorHAnsi"/>
          <w:b w:val="0"/>
          <w:sz w:val="22"/>
        </w:rPr>
        <w:t>increase.</w:t>
      </w:r>
      <w:r w:rsidR="005C16B2">
        <w:rPr>
          <w:rFonts w:asciiTheme="minorHAnsi" w:hAnsiTheme="minorHAnsi"/>
          <w:b w:val="0"/>
          <w:sz w:val="22"/>
        </w:rPr>
        <w:t xml:space="preserve"> </w:t>
      </w:r>
      <w:r w:rsidR="005A1F04">
        <w:rPr>
          <w:rFonts w:asciiTheme="minorHAnsi" w:hAnsiTheme="minorHAnsi"/>
          <w:b w:val="0"/>
          <w:sz w:val="22"/>
        </w:rPr>
        <w:t xml:space="preserve">United Healthcare gave two proposals: </w:t>
      </w:r>
      <w:r w:rsidR="005A1F04">
        <w:rPr>
          <w:rFonts w:asciiTheme="minorHAnsi" w:hAnsiTheme="minorHAnsi"/>
          <w:b w:val="0"/>
          <w:sz w:val="22"/>
        </w:rPr>
        <w:tab/>
      </w:r>
      <w:r w:rsidR="005A1F04">
        <w:rPr>
          <w:rFonts w:asciiTheme="minorHAnsi" w:hAnsiTheme="minorHAnsi"/>
          <w:b w:val="0"/>
          <w:sz w:val="22"/>
        </w:rPr>
        <w:tab/>
      </w:r>
      <w:r w:rsidR="005A1F04">
        <w:rPr>
          <w:rFonts w:asciiTheme="minorHAnsi" w:hAnsiTheme="minorHAnsi"/>
          <w:b w:val="0"/>
          <w:sz w:val="22"/>
        </w:rPr>
        <w:tab/>
        <w:t xml:space="preserve">(1) 4.9 % </w:t>
      </w:r>
      <w:r w:rsidR="00A05102">
        <w:rPr>
          <w:rFonts w:asciiTheme="minorHAnsi" w:hAnsiTheme="minorHAnsi"/>
          <w:b w:val="0"/>
          <w:sz w:val="22"/>
        </w:rPr>
        <w:t>d</w:t>
      </w:r>
      <w:r w:rsidR="005A1F04">
        <w:rPr>
          <w:rFonts w:asciiTheme="minorHAnsi" w:hAnsiTheme="minorHAnsi"/>
          <w:b w:val="0"/>
          <w:sz w:val="22"/>
        </w:rPr>
        <w:t xml:space="preserve">ecrease and (2) 6.2 % </w:t>
      </w:r>
      <w:r w:rsidR="00A05102">
        <w:rPr>
          <w:rFonts w:asciiTheme="minorHAnsi" w:hAnsiTheme="minorHAnsi"/>
          <w:b w:val="0"/>
          <w:sz w:val="22"/>
        </w:rPr>
        <w:t>d</w:t>
      </w:r>
      <w:r w:rsidR="005A1F04">
        <w:rPr>
          <w:rFonts w:asciiTheme="minorHAnsi" w:hAnsiTheme="minorHAnsi"/>
          <w:b w:val="0"/>
          <w:sz w:val="22"/>
        </w:rPr>
        <w:t xml:space="preserve">ecrease.  Humana gave one proposal with a 15.1 % </w:t>
      </w:r>
      <w:r w:rsidR="005A1F04">
        <w:rPr>
          <w:rFonts w:asciiTheme="minorHAnsi" w:hAnsiTheme="minorHAnsi"/>
          <w:b w:val="0"/>
          <w:sz w:val="22"/>
        </w:rPr>
        <w:tab/>
      </w:r>
      <w:r w:rsidR="005A1F04">
        <w:rPr>
          <w:rFonts w:asciiTheme="minorHAnsi" w:hAnsiTheme="minorHAnsi"/>
          <w:b w:val="0"/>
          <w:sz w:val="22"/>
        </w:rPr>
        <w:tab/>
      </w:r>
      <w:r w:rsidR="005A1F04">
        <w:rPr>
          <w:rFonts w:asciiTheme="minorHAnsi" w:hAnsiTheme="minorHAnsi"/>
          <w:b w:val="0"/>
          <w:sz w:val="22"/>
        </w:rPr>
        <w:tab/>
        <w:t>increase.</w:t>
      </w:r>
      <w:r w:rsidR="005C16B2">
        <w:rPr>
          <w:rFonts w:asciiTheme="minorHAnsi" w:hAnsiTheme="minorHAnsi"/>
          <w:b w:val="0"/>
          <w:sz w:val="22"/>
        </w:rPr>
        <w:t xml:space="preserve"> </w:t>
      </w:r>
    </w:p>
    <w:p w:rsidR="00D826F0" w:rsidRPr="00C97730" w:rsidRDefault="00D826F0" w:rsidP="00D826F0">
      <w:pPr>
        <w:spacing w:after="0"/>
        <w:ind w:left="0" w:firstLine="0"/>
        <w:rPr>
          <w:rFonts w:asciiTheme="minorHAnsi" w:hAnsiTheme="minorHAnsi"/>
          <w:b w:val="0"/>
          <w:sz w:val="22"/>
        </w:rPr>
      </w:pPr>
    </w:p>
    <w:p w:rsidR="008B0FF7" w:rsidRDefault="008B0FF7" w:rsidP="00D826F0">
      <w:pPr>
        <w:spacing w:after="0"/>
        <w:ind w:firstLine="0"/>
        <w:rPr>
          <w:rFonts w:asciiTheme="minorHAnsi" w:hAnsiTheme="minorHAnsi"/>
          <w:b w:val="0"/>
          <w:sz w:val="22"/>
        </w:rPr>
      </w:pPr>
      <w:r>
        <w:rPr>
          <w:rFonts w:asciiTheme="minorHAnsi" w:hAnsiTheme="minorHAnsi"/>
          <w:b w:val="0"/>
          <w:sz w:val="22"/>
        </w:rPr>
        <w:t xml:space="preserve">There will be a change in the Drug program that needs to be addressed.  With our new plan some of the drugs that were covered are not covered in the new health plan.  The insurance company has alternates that will be paid for.  Our employees will have to get with their doctors and </w:t>
      </w:r>
      <w:r w:rsidR="00AC01A0">
        <w:rPr>
          <w:rFonts w:asciiTheme="minorHAnsi" w:hAnsiTheme="minorHAnsi"/>
          <w:b w:val="0"/>
          <w:sz w:val="22"/>
        </w:rPr>
        <w:t>discuss their best option.  This is an industry wide change.</w:t>
      </w:r>
    </w:p>
    <w:p w:rsidR="008B0FF7" w:rsidRDefault="00AC01A0" w:rsidP="00D826F0">
      <w:pPr>
        <w:spacing w:after="0"/>
        <w:ind w:firstLine="0"/>
        <w:rPr>
          <w:rFonts w:asciiTheme="minorHAnsi" w:hAnsiTheme="minorHAnsi"/>
          <w:b w:val="0"/>
          <w:sz w:val="22"/>
        </w:rPr>
      </w:pPr>
      <w:r>
        <w:rPr>
          <w:rFonts w:asciiTheme="minorHAnsi" w:hAnsiTheme="minorHAnsi"/>
          <w:b w:val="0"/>
          <w:sz w:val="22"/>
        </w:rPr>
        <w:t>I</w:t>
      </w:r>
      <w:r w:rsidR="008B0FF7">
        <w:rPr>
          <w:rFonts w:asciiTheme="minorHAnsi" w:hAnsiTheme="minorHAnsi"/>
          <w:b w:val="0"/>
          <w:sz w:val="22"/>
        </w:rPr>
        <w:t>n the past we have been a part of the ACCG pool.  The ACCG pool did not have a good year and neither did we.  This is why our premium went up.  We have 155 employees on our health plan and 11 that are</w:t>
      </w:r>
      <w:r w:rsidR="00682D83">
        <w:rPr>
          <w:rFonts w:asciiTheme="minorHAnsi" w:hAnsiTheme="minorHAnsi"/>
          <w:b w:val="0"/>
          <w:sz w:val="22"/>
        </w:rPr>
        <w:t xml:space="preserve"> on </w:t>
      </w:r>
      <w:r w:rsidR="008B0FF7">
        <w:rPr>
          <w:rFonts w:asciiTheme="minorHAnsi" w:hAnsiTheme="minorHAnsi"/>
          <w:b w:val="0"/>
          <w:sz w:val="22"/>
        </w:rPr>
        <w:t>family plans</w:t>
      </w:r>
      <w:r>
        <w:rPr>
          <w:rFonts w:asciiTheme="minorHAnsi" w:hAnsiTheme="minorHAnsi"/>
          <w:b w:val="0"/>
          <w:sz w:val="22"/>
        </w:rPr>
        <w:t>.</w:t>
      </w:r>
      <w:r w:rsidR="00682D83">
        <w:rPr>
          <w:rFonts w:asciiTheme="minorHAnsi" w:hAnsiTheme="minorHAnsi"/>
          <w:b w:val="0"/>
          <w:sz w:val="22"/>
        </w:rPr>
        <w:t xml:space="preserve"> </w:t>
      </w:r>
    </w:p>
    <w:p w:rsidR="00D826F0" w:rsidRDefault="00D826F0" w:rsidP="00D826F0">
      <w:pPr>
        <w:spacing w:after="0"/>
        <w:ind w:firstLine="0"/>
        <w:rPr>
          <w:rFonts w:asciiTheme="minorHAnsi" w:hAnsiTheme="minorHAnsi"/>
          <w:b w:val="0"/>
          <w:sz w:val="22"/>
        </w:rPr>
      </w:pPr>
    </w:p>
    <w:p w:rsidR="005C16B2" w:rsidRDefault="005C16B2"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1B43E3">
        <w:rPr>
          <w:rFonts w:asciiTheme="minorHAnsi" w:hAnsiTheme="minorHAnsi"/>
          <w:b w:val="0"/>
          <w:sz w:val="22"/>
        </w:rPr>
        <w:t>Here are some of the comparison on the proposal pricing is</w:t>
      </w:r>
      <w:r>
        <w:rPr>
          <w:rFonts w:asciiTheme="minorHAnsi" w:hAnsiTheme="minorHAnsi"/>
          <w:b w:val="0"/>
          <w:sz w:val="22"/>
        </w:rPr>
        <w:t xml:space="preserve"> as such:  </w:t>
      </w:r>
    </w:p>
    <w:p w:rsidR="001B43E3" w:rsidRDefault="001B43E3"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Pr="00DA1E4C">
        <w:rPr>
          <w:rFonts w:asciiTheme="minorHAnsi" w:hAnsiTheme="minorHAnsi"/>
          <w:b w:val="0"/>
          <w:sz w:val="22"/>
          <w:u w:val="single"/>
        </w:rPr>
        <w:t>Deduction</w:t>
      </w:r>
      <w:r w:rsidR="00483233">
        <w:rPr>
          <w:rFonts w:asciiTheme="minorHAnsi" w:hAnsiTheme="minorHAnsi"/>
          <w:b w:val="0"/>
          <w:sz w:val="22"/>
          <w:u w:val="single"/>
        </w:rPr>
        <w:t>- In Network</w:t>
      </w:r>
      <w:r w:rsidR="00DA1E4C">
        <w:rPr>
          <w:rFonts w:asciiTheme="minorHAnsi" w:hAnsiTheme="minorHAnsi"/>
          <w:b w:val="0"/>
          <w:sz w:val="22"/>
          <w:u w:val="single"/>
        </w:rPr>
        <w:t>:</w:t>
      </w:r>
      <w:r>
        <w:rPr>
          <w:rFonts w:asciiTheme="minorHAnsi" w:hAnsiTheme="minorHAnsi"/>
          <w:b w:val="0"/>
          <w:sz w:val="22"/>
        </w:rPr>
        <w:t xml:space="preserve">  old </w:t>
      </w:r>
      <w:proofErr w:type="gramStart"/>
      <w:r>
        <w:rPr>
          <w:rFonts w:asciiTheme="minorHAnsi" w:hAnsiTheme="minorHAnsi"/>
          <w:b w:val="0"/>
          <w:sz w:val="22"/>
        </w:rPr>
        <w:t xml:space="preserve">plan </w:t>
      </w:r>
      <w:r w:rsidR="00483233">
        <w:rPr>
          <w:rFonts w:asciiTheme="minorHAnsi" w:hAnsiTheme="minorHAnsi"/>
          <w:b w:val="0"/>
          <w:sz w:val="22"/>
        </w:rPr>
        <w:t xml:space="preserve"> </w:t>
      </w:r>
      <w:r>
        <w:rPr>
          <w:rFonts w:asciiTheme="minorHAnsi" w:hAnsiTheme="minorHAnsi"/>
          <w:b w:val="0"/>
          <w:sz w:val="22"/>
        </w:rPr>
        <w:t>=</w:t>
      </w:r>
      <w:proofErr w:type="gramEnd"/>
      <w:r>
        <w:rPr>
          <w:rFonts w:asciiTheme="minorHAnsi" w:hAnsiTheme="minorHAnsi"/>
          <w:b w:val="0"/>
          <w:sz w:val="22"/>
        </w:rPr>
        <w:t xml:space="preserve"> $ 2,500.  new plan = $ 2,000.  (Reimbursement for</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483233">
        <w:rPr>
          <w:rFonts w:asciiTheme="minorHAnsi" w:hAnsiTheme="minorHAnsi"/>
          <w:b w:val="0"/>
          <w:sz w:val="22"/>
        </w:rPr>
        <w:t xml:space="preserve">the </w:t>
      </w:r>
      <w:r>
        <w:rPr>
          <w:rFonts w:asciiTheme="minorHAnsi" w:hAnsiTheme="minorHAnsi"/>
          <w:b w:val="0"/>
          <w:sz w:val="22"/>
        </w:rPr>
        <w:t xml:space="preserve">employees is any </w:t>
      </w:r>
      <w:r w:rsidRPr="00483233">
        <w:rPr>
          <w:rFonts w:asciiTheme="minorHAnsi" w:hAnsiTheme="minorHAnsi"/>
          <w:b w:val="0"/>
          <w:sz w:val="22"/>
          <w:u w:val="single"/>
        </w:rPr>
        <w:t>amount over</w:t>
      </w:r>
      <w:r>
        <w:rPr>
          <w:rFonts w:asciiTheme="minorHAnsi" w:hAnsiTheme="minorHAnsi"/>
          <w:b w:val="0"/>
          <w:sz w:val="22"/>
        </w:rPr>
        <w:t xml:space="preserve"> $ 1,000 but a maximum of $ 1,000).</w:t>
      </w:r>
      <w:r w:rsidR="00DA1E4C">
        <w:rPr>
          <w:rFonts w:asciiTheme="minorHAnsi" w:hAnsiTheme="minorHAnsi"/>
          <w:b w:val="0"/>
          <w:sz w:val="22"/>
        </w:rPr>
        <w:t xml:space="preserve">  TASC will </w:t>
      </w:r>
      <w:r w:rsidR="00AC01A0">
        <w:rPr>
          <w:rFonts w:asciiTheme="minorHAnsi" w:hAnsiTheme="minorHAnsi"/>
          <w:b w:val="0"/>
          <w:sz w:val="22"/>
        </w:rPr>
        <w:tab/>
      </w:r>
      <w:r w:rsidR="00AC01A0">
        <w:rPr>
          <w:rFonts w:asciiTheme="minorHAnsi" w:hAnsiTheme="minorHAnsi"/>
          <w:b w:val="0"/>
          <w:sz w:val="22"/>
        </w:rPr>
        <w:tab/>
      </w:r>
      <w:r w:rsidR="00AC01A0">
        <w:rPr>
          <w:rFonts w:asciiTheme="minorHAnsi" w:hAnsiTheme="minorHAnsi"/>
          <w:b w:val="0"/>
          <w:sz w:val="22"/>
        </w:rPr>
        <w:tab/>
      </w:r>
      <w:r w:rsidR="00DA1E4C">
        <w:rPr>
          <w:rFonts w:asciiTheme="minorHAnsi" w:hAnsiTheme="minorHAnsi"/>
          <w:b w:val="0"/>
          <w:sz w:val="22"/>
        </w:rPr>
        <w:t>continue to reimburse the employees their deduction when their</w:t>
      </w:r>
      <w:r w:rsidR="00AC01A0">
        <w:rPr>
          <w:rFonts w:asciiTheme="minorHAnsi" w:hAnsiTheme="minorHAnsi"/>
          <w:b w:val="0"/>
          <w:sz w:val="22"/>
        </w:rPr>
        <w:t xml:space="preserve"> </w:t>
      </w:r>
      <w:r w:rsidR="00DA1E4C">
        <w:rPr>
          <w:rFonts w:asciiTheme="minorHAnsi" w:hAnsiTheme="minorHAnsi"/>
          <w:b w:val="0"/>
          <w:sz w:val="22"/>
        </w:rPr>
        <w:t xml:space="preserve">EOB’s are presented </w:t>
      </w:r>
      <w:r w:rsidR="00AC01A0">
        <w:rPr>
          <w:rFonts w:asciiTheme="minorHAnsi" w:hAnsiTheme="minorHAnsi"/>
          <w:b w:val="0"/>
          <w:sz w:val="22"/>
        </w:rPr>
        <w:tab/>
      </w:r>
      <w:r w:rsidR="00AC01A0">
        <w:rPr>
          <w:rFonts w:asciiTheme="minorHAnsi" w:hAnsiTheme="minorHAnsi"/>
          <w:b w:val="0"/>
          <w:sz w:val="22"/>
        </w:rPr>
        <w:tab/>
      </w:r>
      <w:r w:rsidR="00AC01A0">
        <w:rPr>
          <w:rFonts w:asciiTheme="minorHAnsi" w:hAnsiTheme="minorHAnsi"/>
          <w:b w:val="0"/>
          <w:sz w:val="22"/>
        </w:rPr>
        <w:tab/>
      </w:r>
      <w:r w:rsidR="00DA1E4C">
        <w:rPr>
          <w:rFonts w:asciiTheme="minorHAnsi" w:hAnsiTheme="minorHAnsi"/>
          <w:b w:val="0"/>
          <w:sz w:val="22"/>
        </w:rPr>
        <w:t>to TASC.  Then we reimburse TASC for the amount given</w:t>
      </w:r>
      <w:r w:rsidR="00AC01A0">
        <w:rPr>
          <w:rFonts w:asciiTheme="minorHAnsi" w:hAnsiTheme="minorHAnsi"/>
          <w:b w:val="0"/>
          <w:sz w:val="22"/>
        </w:rPr>
        <w:t xml:space="preserve"> t</w:t>
      </w:r>
      <w:r w:rsidR="00DA1E4C">
        <w:rPr>
          <w:rFonts w:asciiTheme="minorHAnsi" w:hAnsiTheme="minorHAnsi"/>
          <w:b w:val="0"/>
          <w:sz w:val="22"/>
        </w:rPr>
        <w:t>o the employee.</w:t>
      </w:r>
    </w:p>
    <w:p w:rsidR="00DA1E4C" w:rsidRDefault="00483233"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DA1E4C" w:rsidRPr="00DA1E4C">
        <w:rPr>
          <w:rFonts w:asciiTheme="minorHAnsi" w:hAnsiTheme="minorHAnsi"/>
          <w:b w:val="0"/>
          <w:sz w:val="22"/>
          <w:u w:val="single"/>
        </w:rPr>
        <w:t>Out of Pocket</w:t>
      </w:r>
      <w:r>
        <w:rPr>
          <w:rFonts w:asciiTheme="minorHAnsi" w:hAnsiTheme="minorHAnsi"/>
          <w:b w:val="0"/>
          <w:sz w:val="22"/>
          <w:u w:val="single"/>
        </w:rPr>
        <w:t>- In Network</w:t>
      </w:r>
      <w:r w:rsidR="00DA1E4C" w:rsidRPr="00DA1E4C">
        <w:rPr>
          <w:rFonts w:asciiTheme="minorHAnsi" w:hAnsiTheme="minorHAnsi"/>
          <w:b w:val="0"/>
          <w:sz w:val="22"/>
          <w:u w:val="single"/>
        </w:rPr>
        <w:t>:</w:t>
      </w:r>
      <w:r w:rsidR="00DA1E4C">
        <w:rPr>
          <w:rFonts w:asciiTheme="minorHAnsi" w:hAnsiTheme="minorHAnsi"/>
          <w:b w:val="0"/>
          <w:sz w:val="22"/>
        </w:rPr>
        <w:t xml:space="preserve"> old plan = $ </w:t>
      </w:r>
      <w:r w:rsidR="00AE7673">
        <w:rPr>
          <w:rFonts w:asciiTheme="minorHAnsi" w:hAnsiTheme="minorHAnsi"/>
          <w:b w:val="0"/>
          <w:sz w:val="22"/>
        </w:rPr>
        <w:t>6,600 new</w:t>
      </w:r>
      <w:r w:rsidR="00DA1E4C">
        <w:rPr>
          <w:rFonts w:asciiTheme="minorHAnsi" w:hAnsiTheme="minorHAnsi"/>
          <w:b w:val="0"/>
          <w:sz w:val="22"/>
        </w:rPr>
        <w:t xml:space="preserve"> plan = $ 6,000.</w:t>
      </w:r>
    </w:p>
    <w:p w:rsidR="00DA1E4C" w:rsidRDefault="00DA1E4C"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Pr="00DA1E4C">
        <w:rPr>
          <w:rFonts w:asciiTheme="minorHAnsi" w:hAnsiTheme="minorHAnsi"/>
          <w:b w:val="0"/>
          <w:sz w:val="22"/>
          <w:u w:val="single"/>
        </w:rPr>
        <w:t>Family Coverage</w:t>
      </w:r>
      <w:r w:rsidR="00483233">
        <w:rPr>
          <w:rFonts w:asciiTheme="minorHAnsi" w:hAnsiTheme="minorHAnsi"/>
          <w:b w:val="0"/>
          <w:sz w:val="22"/>
          <w:u w:val="single"/>
        </w:rPr>
        <w:t>-In Network</w:t>
      </w:r>
      <w:r>
        <w:rPr>
          <w:rFonts w:asciiTheme="minorHAnsi" w:hAnsiTheme="minorHAnsi"/>
          <w:b w:val="0"/>
          <w:sz w:val="22"/>
          <w:u w:val="single"/>
        </w:rPr>
        <w:t>,</w:t>
      </w:r>
      <w:r w:rsidRPr="00DA1E4C">
        <w:rPr>
          <w:rFonts w:asciiTheme="minorHAnsi" w:hAnsiTheme="minorHAnsi"/>
          <w:b w:val="0"/>
          <w:sz w:val="22"/>
          <w:u w:val="single"/>
        </w:rPr>
        <w:t xml:space="preserve"> out of pocket</w:t>
      </w:r>
      <w:r w:rsidR="00483233">
        <w:rPr>
          <w:rFonts w:asciiTheme="minorHAnsi" w:hAnsiTheme="minorHAnsi"/>
          <w:b w:val="0"/>
          <w:sz w:val="22"/>
          <w:u w:val="single"/>
        </w:rPr>
        <w:t xml:space="preserve"> </w:t>
      </w:r>
      <w:r>
        <w:rPr>
          <w:rFonts w:asciiTheme="minorHAnsi" w:hAnsiTheme="minorHAnsi"/>
          <w:b w:val="0"/>
          <w:sz w:val="22"/>
        </w:rPr>
        <w:t>=</w:t>
      </w:r>
      <w:r w:rsidR="00483233">
        <w:rPr>
          <w:rFonts w:asciiTheme="minorHAnsi" w:hAnsiTheme="minorHAnsi"/>
          <w:b w:val="0"/>
          <w:sz w:val="22"/>
        </w:rPr>
        <w:t xml:space="preserve"> </w:t>
      </w:r>
      <w:r>
        <w:rPr>
          <w:rFonts w:asciiTheme="minorHAnsi" w:hAnsiTheme="minorHAnsi"/>
          <w:b w:val="0"/>
          <w:sz w:val="22"/>
        </w:rPr>
        <w:t xml:space="preserve">$ </w:t>
      </w:r>
      <w:r w:rsidR="00483233">
        <w:rPr>
          <w:rFonts w:asciiTheme="minorHAnsi" w:hAnsiTheme="minorHAnsi"/>
          <w:b w:val="0"/>
          <w:sz w:val="22"/>
        </w:rPr>
        <w:t>6</w:t>
      </w:r>
      <w:r>
        <w:rPr>
          <w:rFonts w:asciiTheme="minorHAnsi" w:hAnsiTheme="minorHAnsi"/>
          <w:b w:val="0"/>
          <w:sz w:val="22"/>
        </w:rPr>
        <w:t>,000</w:t>
      </w:r>
      <w:r w:rsidR="00483233">
        <w:rPr>
          <w:rFonts w:asciiTheme="minorHAnsi" w:hAnsiTheme="minorHAnsi"/>
          <w:b w:val="0"/>
          <w:sz w:val="22"/>
        </w:rPr>
        <w:t xml:space="preserve"> per person, $12,000 per family</w:t>
      </w:r>
      <w:r>
        <w:rPr>
          <w:rFonts w:asciiTheme="minorHAnsi" w:hAnsiTheme="minorHAnsi"/>
          <w:b w:val="0"/>
          <w:sz w:val="22"/>
        </w:rPr>
        <w:t>.</w:t>
      </w:r>
    </w:p>
    <w:p w:rsidR="00DA1E4C" w:rsidRDefault="00DA1E4C"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 xml:space="preserve">Dental and Vision will still be offered to our employee in which they can accept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or decline, but if they accept it will be at their cost as it has been in the past.</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There was a very small increase in the Dental plans.</w:t>
      </w:r>
    </w:p>
    <w:p w:rsidR="001B43E3" w:rsidRDefault="00DA1E4C"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Tel-a-Doc will still be offered to our employees at no cost.</w:t>
      </w:r>
    </w:p>
    <w:p w:rsidR="001B43E3" w:rsidRDefault="00483233" w:rsidP="00D826F0">
      <w:pPr>
        <w:spacing w:after="0"/>
        <w:ind w:left="0" w:firstLine="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F458DC">
        <w:rPr>
          <w:rFonts w:asciiTheme="minorHAnsi" w:hAnsiTheme="minorHAnsi"/>
          <w:b w:val="0"/>
          <w:sz w:val="22"/>
        </w:rPr>
        <w:t xml:space="preserve">Manager Jones stated that </w:t>
      </w:r>
      <w:r w:rsidR="001B43E3">
        <w:rPr>
          <w:rFonts w:asciiTheme="minorHAnsi" w:hAnsiTheme="minorHAnsi"/>
          <w:b w:val="0"/>
          <w:sz w:val="22"/>
        </w:rPr>
        <w:t>Shaw Hawkins has suggested going with United Health Care,</w:t>
      </w:r>
      <w:r w:rsidR="00F458DC">
        <w:rPr>
          <w:rFonts w:asciiTheme="minorHAnsi" w:hAnsiTheme="minorHAnsi"/>
          <w:b w:val="0"/>
          <w:sz w:val="22"/>
        </w:rPr>
        <w:tab/>
      </w:r>
      <w:r w:rsidR="00F458DC">
        <w:rPr>
          <w:rFonts w:asciiTheme="minorHAnsi" w:hAnsiTheme="minorHAnsi"/>
          <w:b w:val="0"/>
          <w:sz w:val="22"/>
        </w:rPr>
        <w:tab/>
      </w:r>
      <w:r w:rsidR="00F458DC">
        <w:rPr>
          <w:rFonts w:asciiTheme="minorHAnsi" w:hAnsiTheme="minorHAnsi"/>
          <w:b w:val="0"/>
          <w:sz w:val="22"/>
        </w:rPr>
        <w:tab/>
      </w:r>
      <w:r w:rsidR="001B43E3">
        <w:rPr>
          <w:rFonts w:asciiTheme="minorHAnsi" w:hAnsiTheme="minorHAnsi"/>
          <w:b w:val="0"/>
          <w:sz w:val="22"/>
        </w:rPr>
        <w:t xml:space="preserve"> Choice </w:t>
      </w:r>
      <w:r w:rsidR="00AC01A0">
        <w:rPr>
          <w:rFonts w:asciiTheme="minorHAnsi" w:hAnsiTheme="minorHAnsi"/>
          <w:b w:val="0"/>
          <w:sz w:val="22"/>
        </w:rPr>
        <w:t>Plus</w:t>
      </w:r>
      <w:r w:rsidR="001B43E3">
        <w:rPr>
          <w:rFonts w:asciiTheme="minorHAnsi" w:hAnsiTheme="minorHAnsi"/>
          <w:b w:val="0"/>
          <w:sz w:val="22"/>
        </w:rPr>
        <w:t xml:space="preserve">.  </w:t>
      </w:r>
      <w:r w:rsidR="009B1A27">
        <w:rPr>
          <w:rFonts w:asciiTheme="minorHAnsi" w:hAnsiTheme="minorHAnsi"/>
          <w:b w:val="0"/>
          <w:sz w:val="22"/>
        </w:rPr>
        <w:t xml:space="preserve">Manager Jones agreed with Shaw Hawkins suggestion.  That is a 6.2 </w:t>
      </w:r>
      <w:r w:rsidR="009B1A27">
        <w:rPr>
          <w:rFonts w:asciiTheme="minorHAnsi" w:hAnsiTheme="minorHAnsi"/>
          <w:b w:val="0"/>
          <w:sz w:val="22"/>
        </w:rPr>
        <w:tab/>
      </w:r>
      <w:r w:rsidR="009B1A27">
        <w:rPr>
          <w:rFonts w:asciiTheme="minorHAnsi" w:hAnsiTheme="minorHAnsi"/>
          <w:b w:val="0"/>
          <w:sz w:val="22"/>
        </w:rPr>
        <w:tab/>
      </w:r>
      <w:r w:rsidR="009B1A27">
        <w:rPr>
          <w:rFonts w:asciiTheme="minorHAnsi" w:hAnsiTheme="minorHAnsi"/>
          <w:b w:val="0"/>
          <w:sz w:val="22"/>
        </w:rPr>
        <w:tab/>
        <w:t xml:space="preserve">percent decrease from last year.  </w:t>
      </w:r>
    </w:p>
    <w:p w:rsidR="00F458DC" w:rsidRDefault="00F458DC" w:rsidP="00D826F0">
      <w:pPr>
        <w:spacing w:after="0"/>
        <w:ind w:firstLine="0"/>
        <w:rPr>
          <w:rFonts w:asciiTheme="minorHAnsi" w:hAnsiTheme="minorHAnsi"/>
          <w:b w:val="0"/>
          <w:sz w:val="22"/>
        </w:rPr>
      </w:pPr>
      <w:r>
        <w:rPr>
          <w:rFonts w:asciiTheme="minorHAnsi" w:hAnsiTheme="minorHAnsi"/>
          <w:b w:val="0"/>
          <w:sz w:val="22"/>
        </w:rPr>
        <w:t xml:space="preserve">Chairman Sikes ask for a motion </w:t>
      </w:r>
      <w:r w:rsidR="00E66F14">
        <w:rPr>
          <w:rFonts w:asciiTheme="minorHAnsi" w:hAnsiTheme="minorHAnsi"/>
          <w:b w:val="0"/>
          <w:sz w:val="22"/>
        </w:rPr>
        <w:t xml:space="preserve">for the </w:t>
      </w:r>
      <w:r>
        <w:rPr>
          <w:rFonts w:asciiTheme="minorHAnsi" w:hAnsiTheme="minorHAnsi"/>
          <w:b w:val="0"/>
          <w:sz w:val="22"/>
        </w:rPr>
        <w:t>purchase of Health Insurance with United Health Care, Choice one.</w:t>
      </w:r>
    </w:p>
    <w:p w:rsidR="00F458DC" w:rsidRDefault="00F458DC" w:rsidP="00D826F0">
      <w:pPr>
        <w:spacing w:after="0"/>
        <w:ind w:firstLine="0"/>
        <w:rPr>
          <w:rFonts w:asciiTheme="minorHAnsi" w:hAnsiTheme="minorHAnsi"/>
          <w:b w:val="0"/>
          <w:sz w:val="22"/>
        </w:rPr>
      </w:pPr>
      <w:r w:rsidRPr="000B774F">
        <w:rPr>
          <w:rFonts w:asciiTheme="minorHAnsi" w:hAnsiTheme="minorHAnsi"/>
          <w:b w:val="0"/>
          <w:sz w:val="22"/>
        </w:rPr>
        <w:t xml:space="preserve">Commissioner </w:t>
      </w:r>
      <w:r>
        <w:rPr>
          <w:rFonts w:asciiTheme="minorHAnsi" w:hAnsiTheme="minorHAnsi"/>
          <w:b w:val="0"/>
          <w:sz w:val="22"/>
        </w:rPr>
        <w:t xml:space="preserve">Dixon </w:t>
      </w:r>
      <w:r w:rsidRPr="000B774F">
        <w:rPr>
          <w:rFonts w:asciiTheme="minorHAnsi" w:hAnsiTheme="minorHAnsi"/>
          <w:b w:val="0"/>
          <w:sz w:val="22"/>
        </w:rPr>
        <w:t>made</w:t>
      </w:r>
      <w:r w:rsidRPr="00512494">
        <w:rPr>
          <w:rFonts w:asciiTheme="minorHAnsi" w:hAnsiTheme="minorHAnsi"/>
          <w:b w:val="0"/>
          <w:sz w:val="22"/>
        </w:rPr>
        <w:t xml:space="preserve"> a motion, seconded by </w:t>
      </w:r>
      <w:r>
        <w:rPr>
          <w:rFonts w:asciiTheme="minorHAnsi" w:hAnsiTheme="minorHAnsi"/>
          <w:b w:val="0"/>
          <w:sz w:val="22"/>
        </w:rPr>
        <w:t xml:space="preserve">Commissioner Cason to approve to purchase our Health Insurance with United Health Care, Choice </w:t>
      </w:r>
      <w:r w:rsidR="00AC01A0">
        <w:rPr>
          <w:rFonts w:asciiTheme="minorHAnsi" w:hAnsiTheme="minorHAnsi"/>
          <w:b w:val="0"/>
          <w:sz w:val="22"/>
        </w:rPr>
        <w:t>Plus</w:t>
      </w:r>
      <w:r>
        <w:rPr>
          <w:rFonts w:asciiTheme="minorHAnsi" w:hAnsiTheme="minorHAnsi"/>
          <w:b w:val="0"/>
          <w:sz w:val="22"/>
        </w:rPr>
        <w:t xml:space="preserve">.  </w:t>
      </w:r>
      <w:r w:rsidRPr="00512494">
        <w:rPr>
          <w:rFonts w:asciiTheme="minorHAnsi" w:hAnsiTheme="minorHAnsi"/>
          <w:b w:val="0"/>
          <w:sz w:val="22"/>
        </w:rPr>
        <w:t>Motion carried</w:t>
      </w:r>
      <w:r w:rsidRPr="00AE00C4">
        <w:rPr>
          <w:rFonts w:asciiTheme="minorHAnsi" w:hAnsiTheme="minorHAnsi"/>
          <w:b w:val="0"/>
          <w:sz w:val="22"/>
        </w:rPr>
        <w:t xml:space="preserve"> </w:t>
      </w:r>
      <w:r w:rsidRPr="00512494">
        <w:rPr>
          <w:rFonts w:asciiTheme="minorHAnsi" w:hAnsiTheme="minorHAnsi"/>
          <w:b w:val="0"/>
          <w:sz w:val="22"/>
        </w:rPr>
        <w:t>unanimously.</w:t>
      </w:r>
    </w:p>
    <w:p w:rsidR="00D826F0" w:rsidRDefault="00D826F0" w:rsidP="00D826F0">
      <w:pPr>
        <w:spacing w:after="0"/>
        <w:ind w:firstLine="0"/>
        <w:rPr>
          <w:rFonts w:asciiTheme="minorHAnsi" w:hAnsiTheme="minorHAnsi"/>
          <w:b w:val="0"/>
          <w:sz w:val="22"/>
        </w:rPr>
      </w:pPr>
    </w:p>
    <w:p w:rsidR="004E4191" w:rsidRDefault="00C5770A" w:rsidP="00D826F0">
      <w:pPr>
        <w:spacing w:after="0"/>
        <w:outlineLvl w:val="0"/>
        <w:rPr>
          <w:rFonts w:asciiTheme="minorHAnsi" w:hAnsiTheme="minorHAnsi"/>
          <w:b w:val="0"/>
          <w:sz w:val="22"/>
        </w:rPr>
      </w:pPr>
      <w:r w:rsidRPr="008B60A5">
        <w:t>Adjournment</w:t>
      </w:r>
      <w:r>
        <w:t>:</w:t>
      </w:r>
      <w:r>
        <w:tab/>
      </w:r>
      <w:r w:rsidR="004E4191" w:rsidRPr="004E4191">
        <w:rPr>
          <w:b w:val="0"/>
          <w:sz w:val="22"/>
        </w:rPr>
        <w:t>Chairman Sikes ask for a</w:t>
      </w:r>
      <w:r w:rsidR="004E4191" w:rsidRPr="004E4191">
        <w:rPr>
          <w:sz w:val="22"/>
        </w:rPr>
        <w:t xml:space="preserve"> </w:t>
      </w:r>
      <w:r w:rsidR="004E4191">
        <w:rPr>
          <w:rFonts w:asciiTheme="minorHAnsi" w:hAnsiTheme="minorHAnsi"/>
          <w:b w:val="0"/>
          <w:sz w:val="22"/>
        </w:rPr>
        <w:t>Motion to adjourn</w:t>
      </w:r>
      <w:r w:rsidR="00E32574">
        <w:rPr>
          <w:rFonts w:asciiTheme="minorHAnsi" w:hAnsiTheme="minorHAnsi"/>
          <w:b w:val="0"/>
          <w:sz w:val="22"/>
        </w:rPr>
        <w:t xml:space="preserve"> the</w:t>
      </w:r>
      <w:r w:rsidR="00C97730">
        <w:rPr>
          <w:rFonts w:asciiTheme="minorHAnsi" w:hAnsiTheme="minorHAnsi"/>
          <w:b w:val="0"/>
          <w:sz w:val="22"/>
        </w:rPr>
        <w:t xml:space="preserve"> Called Meeting.</w:t>
      </w:r>
      <w:r w:rsidR="004E4191">
        <w:rPr>
          <w:rFonts w:asciiTheme="minorHAnsi" w:hAnsiTheme="minorHAnsi"/>
          <w:b w:val="0"/>
          <w:sz w:val="22"/>
        </w:rPr>
        <w:t xml:space="preserve">  </w:t>
      </w:r>
    </w:p>
    <w:p w:rsidR="009315E3" w:rsidRPr="00512494" w:rsidRDefault="009315E3" w:rsidP="00D826F0">
      <w:pPr>
        <w:spacing w:after="0"/>
        <w:rPr>
          <w:rFonts w:asciiTheme="minorHAnsi" w:hAnsiTheme="minorHAnsi"/>
          <w:b w:val="0"/>
          <w:sz w:val="22"/>
        </w:rPr>
      </w:pPr>
    </w:p>
    <w:p w:rsidR="009E34EE" w:rsidRPr="00512494" w:rsidRDefault="00DA3636" w:rsidP="00D826F0">
      <w:pPr>
        <w:spacing w:after="0"/>
        <w:rPr>
          <w:rFonts w:asciiTheme="minorHAnsi" w:hAnsiTheme="minorHAnsi"/>
          <w:b w:val="0"/>
          <w:color w:val="000000" w:themeColor="text1"/>
          <w:sz w:val="22"/>
        </w:rPr>
      </w:pPr>
      <w:r w:rsidRPr="00512494">
        <w:rPr>
          <w:rFonts w:asciiTheme="minorHAnsi" w:hAnsiTheme="minorHAnsi"/>
          <w:b w:val="0"/>
          <w:sz w:val="22"/>
        </w:rPr>
        <w:tab/>
      </w:r>
      <w:r w:rsidR="009E34EE" w:rsidRPr="00E32574">
        <w:rPr>
          <w:rFonts w:asciiTheme="minorHAnsi" w:hAnsiTheme="minorHAnsi"/>
          <w:b w:val="0"/>
          <w:bCs/>
          <w:color w:val="000000" w:themeColor="text1"/>
          <w:sz w:val="22"/>
        </w:rPr>
        <w:t xml:space="preserve">Commissioner </w:t>
      </w:r>
      <w:r w:rsidR="003F31A2" w:rsidRPr="00E32574">
        <w:rPr>
          <w:rFonts w:asciiTheme="minorHAnsi" w:hAnsiTheme="minorHAnsi"/>
          <w:b w:val="0"/>
          <w:bCs/>
          <w:color w:val="000000" w:themeColor="text1"/>
          <w:sz w:val="22"/>
        </w:rPr>
        <w:t xml:space="preserve">Dixon </w:t>
      </w:r>
      <w:r w:rsidR="009E34EE" w:rsidRPr="00512494">
        <w:rPr>
          <w:rFonts w:asciiTheme="minorHAnsi" w:hAnsiTheme="minorHAnsi"/>
          <w:b w:val="0"/>
          <w:sz w:val="22"/>
        </w:rPr>
        <w:t>made a motion</w:t>
      </w:r>
      <w:r w:rsidR="003F31A2">
        <w:rPr>
          <w:rFonts w:asciiTheme="minorHAnsi" w:hAnsiTheme="minorHAnsi"/>
          <w:b w:val="0"/>
          <w:sz w:val="22"/>
        </w:rPr>
        <w:t xml:space="preserve">, seconded by </w:t>
      </w:r>
      <w:r w:rsidR="00891905">
        <w:rPr>
          <w:rFonts w:asciiTheme="minorHAnsi" w:hAnsiTheme="minorHAnsi"/>
          <w:b w:val="0"/>
          <w:sz w:val="22"/>
        </w:rPr>
        <w:t xml:space="preserve">Commissioner </w:t>
      </w:r>
      <w:r w:rsidR="00C97730">
        <w:rPr>
          <w:rFonts w:asciiTheme="minorHAnsi" w:hAnsiTheme="minorHAnsi"/>
          <w:b w:val="0"/>
          <w:sz w:val="22"/>
        </w:rPr>
        <w:t>Cason</w:t>
      </w:r>
      <w:r w:rsidR="00891905">
        <w:rPr>
          <w:rFonts w:asciiTheme="minorHAnsi" w:hAnsiTheme="minorHAnsi"/>
          <w:b w:val="0"/>
          <w:sz w:val="22"/>
        </w:rPr>
        <w:t xml:space="preserve"> </w:t>
      </w:r>
      <w:r w:rsidR="003F31A2">
        <w:rPr>
          <w:rFonts w:asciiTheme="minorHAnsi" w:hAnsiTheme="minorHAnsi"/>
          <w:b w:val="0"/>
          <w:sz w:val="22"/>
        </w:rPr>
        <w:t xml:space="preserve">to </w:t>
      </w:r>
      <w:r w:rsidR="009E34EE" w:rsidRPr="00512494">
        <w:rPr>
          <w:rFonts w:asciiTheme="minorHAnsi" w:hAnsiTheme="minorHAnsi"/>
          <w:b w:val="0"/>
          <w:sz w:val="22"/>
        </w:rPr>
        <w:t>adjourn</w:t>
      </w:r>
      <w:r w:rsidR="003F31A2">
        <w:rPr>
          <w:rFonts w:asciiTheme="minorHAnsi" w:hAnsiTheme="minorHAnsi"/>
          <w:b w:val="0"/>
          <w:sz w:val="22"/>
        </w:rPr>
        <w:t xml:space="preserve">. </w:t>
      </w:r>
      <w:r w:rsidR="009E34EE" w:rsidRPr="00512494">
        <w:rPr>
          <w:rFonts w:asciiTheme="minorHAnsi" w:hAnsiTheme="minorHAnsi"/>
          <w:b w:val="0"/>
          <w:sz w:val="22"/>
        </w:rPr>
        <w:t xml:space="preserve">Motion carried unanimously.  </w:t>
      </w:r>
      <w:r w:rsidR="009E34EE" w:rsidRPr="00512494">
        <w:rPr>
          <w:rFonts w:asciiTheme="minorHAnsi" w:hAnsiTheme="minorHAnsi"/>
          <w:b w:val="0"/>
          <w:color w:val="000000" w:themeColor="text1"/>
          <w:sz w:val="22"/>
        </w:rPr>
        <w:tab/>
      </w:r>
    </w:p>
    <w:p w:rsidR="00CA09CB" w:rsidRPr="00512494" w:rsidRDefault="00CA09CB" w:rsidP="00D826F0">
      <w:pPr>
        <w:spacing w:after="0"/>
        <w:rPr>
          <w:rFonts w:asciiTheme="minorHAnsi" w:hAnsiTheme="minorHAnsi"/>
          <w:color w:val="000000" w:themeColor="text1"/>
        </w:rPr>
      </w:pPr>
    </w:p>
    <w:p w:rsidR="003B6139" w:rsidRDefault="00CA09CB" w:rsidP="00087F2F">
      <w:pPr>
        <w:tabs>
          <w:tab w:val="left" w:pos="720"/>
          <w:tab w:val="left" w:pos="1440"/>
          <w:tab w:val="left" w:pos="2160"/>
          <w:tab w:val="left" w:pos="2880"/>
          <w:tab w:val="left" w:pos="3600"/>
          <w:tab w:val="left" w:pos="4320"/>
          <w:tab w:val="left" w:pos="5040"/>
          <w:tab w:val="left" w:pos="5760"/>
          <w:tab w:val="left" w:pos="6463"/>
        </w:tabs>
        <w:spacing w:after="0"/>
        <w:rPr>
          <w:b w:val="0"/>
        </w:rPr>
      </w:pPr>
      <w:r w:rsidRPr="00512494">
        <w:rPr>
          <w:rFonts w:asciiTheme="minorHAnsi" w:hAnsiTheme="minorHAnsi"/>
          <w:color w:val="000000" w:themeColor="text1"/>
        </w:rPr>
        <w:tab/>
      </w:r>
      <w:r w:rsidR="004F37B3">
        <w:rPr>
          <w:rFonts w:asciiTheme="minorHAnsi" w:hAnsiTheme="minorHAnsi"/>
          <w:color w:val="000000" w:themeColor="text1"/>
        </w:rPr>
        <w:tab/>
      </w:r>
      <w:r w:rsidR="004F37B3">
        <w:rPr>
          <w:rFonts w:asciiTheme="minorHAnsi" w:hAnsiTheme="minorHAnsi"/>
          <w:color w:val="000000" w:themeColor="text1"/>
        </w:rPr>
        <w:tab/>
      </w:r>
      <w:r w:rsidRPr="00512494">
        <w:rPr>
          <w:rFonts w:asciiTheme="minorHAnsi" w:hAnsiTheme="minorHAnsi"/>
          <w:b w:val="0"/>
          <w:color w:val="000000" w:themeColor="text1"/>
          <w:sz w:val="22"/>
        </w:rPr>
        <w:t xml:space="preserve">The meeting was adjourned </w:t>
      </w:r>
      <w:r w:rsidR="0031609C" w:rsidRPr="00512494">
        <w:rPr>
          <w:rFonts w:asciiTheme="minorHAnsi" w:hAnsiTheme="minorHAnsi"/>
          <w:b w:val="0"/>
          <w:color w:val="000000" w:themeColor="text1"/>
          <w:sz w:val="22"/>
        </w:rPr>
        <w:t>at</w:t>
      </w:r>
      <w:r w:rsidR="0031609C">
        <w:rPr>
          <w:rFonts w:asciiTheme="minorHAnsi" w:hAnsiTheme="minorHAnsi"/>
          <w:b w:val="0"/>
          <w:color w:val="000000" w:themeColor="text1"/>
          <w:sz w:val="22"/>
        </w:rPr>
        <w:t xml:space="preserve"> </w:t>
      </w:r>
      <w:r w:rsidR="00F458DC">
        <w:rPr>
          <w:rFonts w:asciiTheme="minorHAnsi" w:hAnsiTheme="minorHAnsi"/>
          <w:b w:val="0"/>
          <w:color w:val="000000" w:themeColor="text1"/>
          <w:sz w:val="22"/>
        </w:rPr>
        <w:t>1</w:t>
      </w:r>
      <w:r w:rsidR="0031609C" w:rsidRPr="00512494">
        <w:rPr>
          <w:rFonts w:asciiTheme="minorHAnsi" w:hAnsiTheme="minorHAnsi"/>
          <w:b w:val="0"/>
          <w:color w:val="000000" w:themeColor="text1"/>
          <w:sz w:val="22"/>
        </w:rPr>
        <w:t>:</w:t>
      </w:r>
      <w:r w:rsidR="00F458DC">
        <w:rPr>
          <w:rFonts w:asciiTheme="minorHAnsi" w:hAnsiTheme="minorHAnsi"/>
          <w:b w:val="0"/>
          <w:color w:val="000000" w:themeColor="text1"/>
          <w:sz w:val="22"/>
        </w:rPr>
        <w:t>50</w:t>
      </w:r>
      <w:r w:rsidR="003F31A2">
        <w:rPr>
          <w:rFonts w:asciiTheme="minorHAnsi" w:hAnsiTheme="minorHAnsi"/>
          <w:b w:val="0"/>
          <w:color w:val="000000" w:themeColor="text1"/>
          <w:sz w:val="22"/>
        </w:rPr>
        <w:t xml:space="preserve"> </w:t>
      </w:r>
      <w:r w:rsidRPr="00512494">
        <w:rPr>
          <w:rFonts w:asciiTheme="minorHAnsi" w:hAnsiTheme="minorHAnsi"/>
          <w:b w:val="0"/>
          <w:color w:val="000000" w:themeColor="text1"/>
          <w:sz w:val="22"/>
        </w:rPr>
        <w:t>PM</w:t>
      </w:r>
      <w:r w:rsidR="00F458DC">
        <w:rPr>
          <w:rFonts w:asciiTheme="minorHAnsi" w:hAnsiTheme="minorHAnsi"/>
          <w:b w:val="0"/>
          <w:color w:val="000000" w:themeColor="text1"/>
          <w:sz w:val="22"/>
        </w:rPr>
        <w:tab/>
      </w:r>
    </w:p>
    <w:p w:rsidR="003B6139" w:rsidRDefault="003B6139" w:rsidP="00D826F0">
      <w:pPr>
        <w:pStyle w:val="NoSpacing"/>
        <w:rPr>
          <w:b/>
        </w:rPr>
      </w:pPr>
    </w:p>
    <w:p w:rsidR="003B6139" w:rsidRPr="003934D6" w:rsidRDefault="003B6139" w:rsidP="00D826F0">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3B6139" w:rsidRPr="00DA3636" w:rsidRDefault="00257A78" w:rsidP="00D826F0">
      <w:pPr>
        <w:pStyle w:val="NoSpacing"/>
        <w:rPr>
          <w:b/>
          <w:color w:val="000000" w:themeColor="text1"/>
        </w:rPr>
      </w:pPr>
      <w:r>
        <w:rPr>
          <w:b/>
        </w:rPr>
        <w:t>David</w:t>
      </w:r>
      <w:r w:rsidR="003B6139" w:rsidRPr="003934D6">
        <w:rPr>
          <w:b/>
        </w:rPr>
        <w:t xml:space="preserve"> </w:t>
      </w:r>
      <w:r>
        <w:rPr>
          <w:b/>
        </w:rPr>
        <w:t>Sikes</w:t>
      </w:r>
      <w:r w:rsidR="003B6139" w:rsidRPr="003934D6">
        <w:rPr>
          <w:b/>
        </w:rPr>
        <w:t>, Chairman</w:t>
      </w:r>
      <w:r w:rsidR="003B6139" w:rsidRPr="003934D6">
        <w:rPr>
          <w:b/>
        </w:rPr>
        <w:tab/>
      </w:r>
      <w:r w:rsidR="003B6139" w:rsidRPr="003934D6">
        <w:rPr>
          <w:b/>
        </w:rPr>
        <w:tab/>
      </w:r>
      <w:r w:rsidR="003B6139" w:rsidRPr="003934D6">
        <w:rPr>
          <w:b/>
        </w:rPr>
        <w:tab/>
      </w:r>
      <w:r>
        <w:rPr>
          <w:b/>
        </w:rPr>
        <w:tab/>
      </w:r>
      <w:r>
        <w:rPr>
          <w:b/>
        </w:rPr>
        <w:tab/>
      </w:r>
      <w:r w:rsidR="003B6139" w:rsidRPr="003934D6">
        <w:rPr>
          <w:b/>
        </w:rPr>
        <w:tab/>
        <w:t xml:space="preserve">Helen Harris, County Clerk </w:t>
      </w:r>
    </w:p>
    <w:sectPr w:rsidR="003B6139" w:rsidRPr="00DA3636" w:rsidSect="00D826F0">
      <w:headerReference w:type="even" r:id="rId7"/>
      <w:headerReference w:type="default" r:id="rId8"/>
      <w:footerReference w:type="even" r:id="rId9"/>
      <w:footerReference w:type="default" r:id="rId10"/>
      <w:headerReference w:type="first" r:id="rId11"/>
      <w:footerReference w:type="first" r:id="rId12"/>
      <w:pgSz w:w="12240" w:h="20160" w:code="5"/>
      <w:pgMar w:top="720" w:right="1440" w:bottom="27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31" w:rsidRDefault="00577F31" w:rsidP="00D53DEC">
      <w:pPr>
        <w:spacing w:after="0" w:line="240" w:lineRule="auto"/>
      </w:pPr>
      <w:r>
        <w:separator/>
      </w:r>
    </w:p>
  </w:endnote>
  <w:endnote w:type="continuationSeparator" w:id="0">
    <w:p w:rsidR="00577F31" w:rsidRDefault="00577F31" w:rsidP="00D5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31" w:rsidRDefault="00577F31" w:rsidP="00D53DEC">
      <w:pPr>
        <w:spacing w:after="0" w:line="240" w:lineRule="auto"/>
      </w:pPr>
      <w:r>
        <w:separator/>
      </w:r>
    </w:p>
  </w:footnote>
  <w:footnote w:type="continuationSeparator" w:id="0">
    <w:p w:rsidR="00577F31" w:rsidRDefault="00577F31" w:rsidP="00D5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1E" w:rsidRDefault="00EC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EE"/>
    <w:rsid w:val="00001BD9"/>
    <w:rsid w:val="00026481"/>
    <w:rsid w:val="000429DE"/>
    <w:rsid w:val="00045054"/>
    <w:rsid w:val="000506ED"/>
    <w:rsid w:val="00055EB5"/>
    <w:rsid w:val="00073533"/>
    <w:rsid w:val="00074A1F"/>
    <w:rsid w:val="0008339A"/>
    <w:rsid w:val="0008647D"/>
    <w:rsid w:val="00087F2F"/>
    <w:rsid w:val="00093322"/>
    <w:rsid w:val="000B548F"/>
    <w:rsid w:val="000B697D"/>
    <w:rsid w:val="000B774F"/>
    <w:rsid w:val="000C3B83"/>
    <w:rsid w:val="000C4890"/>
    <w:rsid w:val="000D4233"/>
    <w:rsid w:val="000E119E"/>
    <w:rsid w:val="000F3642"/>
    <w:rsid w:val="0012142F"/>
    <w:rsid w:val="00121736"/>
    <w:rsid w:val="0012378D"/>
    <w:rsid w:val="001302FF"/>
    <w:rsid w:val="00133E3B"/>
    <w:rsid w:val="001406E1"/>
    <w:rsid w:val="001407F4"/>
    <w:rsid w:val="001551EE"/>
    <w:rsid w:val="00166074"/>
    <w:rsid w:val="00172C5E"/>
    <w:rsid w:val="00177B78"/>
    <w:rsid w:val="00187646"/>
    <w:rsid w:val="00190C07"/>
    <w:rsid w:val="00196CAC"/>
    <w:rsid w:val="001A2CD4"/>
    <w:rsid w:val="001A4B50"/>
    <w:rsid w:val="001B43E3"/>
    <w:rsid w:val="001B5850"/>
    <w:rsid w:val="001E40FD"/>
    <w:rsid w:val="001F1164"/>
    <w:rsid w:val="001F40DE"/>
    <w:rsid w:val="001F5079"/>
    <w:rsid w:val="002155A4"/>
    <w:rsid w:val="0021741B"/>
    <w:rsid w:val="00226682"/>
    <w:rsid w:val="00253F80"/>
    <w:rsid w:val="00257A78"/>
    <w:rsid w:val="00284096"/>
    <w:rsid w:val="0028743F"/>
    <w:rsid w:val="0029430E"/>
    <w:rsid w:val="002A6ACA"/>
    <w:rsid w:val="002B2D08"/>
    <w:rsid w:val="002B3A63"/>
    <w:rsid w:val="002B6CD5"/>
    <w:rsid w:val="002B7F4A"/>
    <w:rsid w:val="002C2166"/>
    <w:rsid w:val="002C3681"/>
    <w:rsid w:val="002D0A25"/>
    <w:rsid w:val="002D2A36"/>
    <w:rsid w:val="002E6EE2"/>
    <w:rsid w:val="002F2264"/>
    <w:rsid w:val="002F305F"/>
    <w:rsid w:val="00300A13"/>
    <w:rsid w:val="0031609C"/>
    <w:rsid w:val="00320401"/>
    <w:rsid w:val="00324584"/>
    <w:rsid w:val="0032465D"/>
    <w:rsid w:val="00324A6E"/>
    <w:rsid w:val="00326808"/>
    <w:rsid w:val="00340A2E"/>
    <w:rsid w:val="00360D30"/>
    <w:rsid w:val="003630AE"/>
    <w:rsid w:val="0036574A"/>
    <w:rsid w:val="00381C50"/>
    <w:rsid w:val="00387F22"/>
    <w:rsid w:val="003924B2"/>
    <w:rsid w:val="00392E34"/>
    <w:rsid w:val="0039317B"/>
    <w:rsid w:val="003A4000"/>
    <w:rsid w:val="003A5524"/>
    <w:rsid w:val="003B6139"/>
    <w:rsid w:val="003E5AF5"/>
    <w:rsid w:val="003F31A2"/>
    <w:rsid w:val="003F6044"/>
    <w:rsid w:val="003F736C"/>
    <w:rsid w:val="0042049E"/>
    <w:rsid w:val="00434C11"/>
    <w:rsid w:val="00435392"/>
    <w:rsid w:val="00436506"/>
    <w:rsid w:val="00440077"/>
    <w:rsid w:val="00440259"/>
    <w:rsid w:val="00463132"/>
    <w:rsid w:val="004802E1"/>
    <w:rsid w:val="00483233"/>
    <w:rsid w:val="00492B8C"/>
    <w:rsid w:val="004B229E"/>
    <w:rsid w:val="004C0369"/>
    <w:rsid w:val="004C70D2"/>
    <w:rsid w:val="004D0886"/>
    <w:rsid w:val="004E4191"/>
    <w:rsid w:val="004E56B9"/>
    <w:rsid w:val="004F1060"/>
    <w:rsid w:val="004F37B3"/>
    <w:rsid w:val="00512494"/>
    <w:rsid w:val="00513BE2"/>
    <w:rsid w:val="005179F7"/>
    <w:rsid w:val="00550202"/>
    <w:rsid w:val="0055300D"/>
    <w:rsid w:val="00565024"/>
    <w:rsid w:val="005763C7"/>
    <w:rsid w:val="00577A74"/>
    <w:rsid w:val="00577F31"/>
    <w:rsid w:val="00584067"/>
    <w:rsid w:val="00594E40"/>
    <w:rsid w:val="005A1F04"/>
    <w:rsid w:val="005C16B2"/>
    <w:rsid w:val="005C739D"/>
    <w:rsid w:val="005D0D63"/>
    <w:rsid w:val="00607F8F"/>
    <w:rsid w:val="006104F4"/>
    <w:rsid w:val="0061099A"/>
    <w:rsid w:val="00613015"/>
    <w:rsid w:val="00617375"/>
    <w:rsid w:val="00621308"/>
    <w:rsid w:val="00645633"/>
    <w:rsid w:val="00653D07"/>
    <w:rsid w:val="00664481"/>
    <w:rsid w:val="00665EC6"/>
    <w:rsid w:val="006772A8"/>
    <w:rsid w:val="00682D83"/>
    <w:rsid w:val="006D39D0"/>
    <w:rsid w:val="006D4E59"/>
    <w:rsid w:val="006F2B18"/>
    <w:rsid w:val="006F4231"/>
    <w:rsid w:val="006F646B"/>
    <w:rsid w:val="007031B5"/>
    <w:rsid w:val="00704280"/>
    <w:rsid w:val="00714286"/>
    <w:rsid w:val="007167A4"/>
    <w:rsid w:val="0072179F"/>
    <w:rsid w:val="007403BE"/>
    <w:rsid w:val="0075180B"/>
    <w:rsid w:val="00775D1B"/>
    <w:rsid w:val="007836E9"/>
    <w:rsid w:val="00783BEF"/>
    <w:rsid w:val="00787499"/>
    <w:rsid w:val="00793368"/>
    <w:rsid w:val="00796409"/>
    <w:rsid w:val="007A430C"/>
    <w:rsid w:val="007A4C0D"/>
    <w:rsid w:val="007A5099"/>
    <w:rsid w:val="007A539F"/>
    <w:rsid w:val="007A5BCD"/>
    <w:rsid w:val="007C4BFD"/>
    <w:rsid w:val="007C7063"/>
    <w:rsid w:val="007D640B"/>
    <w:rsid w:val="007E05A5"/>
    <w:rsid w:val="007E429A"/>
    <w:rsid w:val="007E5D3B"/>
    <w:rsid w:val="00802456"/>
    <w:rsid w:val="00804D88"/>
    <w:rsid w:val="008057B2"/>
    <w:rsid w:val="008147D6"/>
    <w:rsid w:val="00814901"/>
    <w:rsid w:val="00814A47"/>
    <w:rsid w:val="00821959"/>
    <w:rsid w:val="00822517"/>
    <w:rsid w:val="008275D0"/>
    <w:rsid w:val="008505A3"/>
    <w:rsid w:val="00855CCB"/>
    <w:rsid w:val="00857159"/>
    <w:rsid w:val="008652F3"/>
    <w:rsid w:val="00890B3B"/>
    <w:rsid w:val="00891905"/>
    <w:rsid w:val="008A112A"/>
    <w:rsid w:val="008A2923"/>
    <w:rsid w:val="008A2B6A"/>
    <w:rsid w:val="008B0FF7"/>
    <w:rsid w:val="008B1730"/>
    <w:rsid w:val="008C3E9E"/>
    <w:rsid w:val="008D6B63"/>
    <w:rsid w:val="008E4B32"/>
    <w:rsid w:val="008E79AE"/>
    <w:rsid w:val="008E7DAB"/>
    <w:rsid w:val="00927509"/>
    <w:rsid w:val="00927D27"/>
    <w:rsid w:val="009315E3"/>
    <w:rsid w:val="00936A83"/>
    <w:rsid w:val="00940B82"/>
    <w:rsid w:val="00960215"/>
    <w:rsid w:val="00966B2A"/>
    <w:rsid w:val="00977E28"/>
    <w:rsid w:val="0098034C"/>
    <w:rsid w:val="00984C21"/>
    <w:rsid w:val="009905AD"/>
    <w:rsid w:val="00991463"/>
    <w:rsid w:val="00993E7E"/>
    <w:rsid w:val="0099585F"/>
    <w:rsid w:val="00995BE4"/>
    <w:rsid w:val="009A0229"/>
    <w:rsid w:val="009A5832"/>
    <w:rsid w:val="009B1A27"/>
    <w:rsid w:val="009D1FFC"/>
    <w:rsid w:val="009D40F9"/>
    <w:rsid w:val="009D7824"/>
    <w:rsid w:val="009E02D5"/>
    <w:rsid w:val="009E34EE"/>
    <w:rsid w:val="009E4E9C"/>
    <w:rsid w:val="009E77E7"/>
    <w:rsid w:val="009E7E4E"/>
    <w:rsid w:val="009F7C7A"/>
    <w:rsid w:val="00A05102"/>
    <w:rsid w:val="00A14B9F"/>
    <w:rsid w:val="00A24780"/>
    <w:rsid w:val="00A3727A"/>
    <w:rsid w:val="00A377B9"/>
    <w:rsid w:val="00A43348"/>
    <w:rsid w:val="00A43ABC"/>
    <w:rsid w:val="00A71198"/>
    <w:rsid w:val="00A7184C"/>
    <w:rsid w:val="00A84286"/>
    <w:rsid w:val="00A96494"/>
    <w:rsid w:val="00AA2A83"/>
    <w:rsid w:val="00AB49A9"/>
    <w:rsid w:val="00AC01A0"/>
    <w:rsid w:val="00AD4025"/>
    <w:rsid w:val="00AE00C4"/>
    <w:rsid w:val="00AE699D"/>
    <w:rsid w:val="00AE7673"/>
    <w:rsid w:val="00AF5EBE"/>
    <w:rsid w:val="00B04C14"/>
    <w:rsid w:val="00B05B4E"/>
    <w:rsid w:val="00B12480"/>
    <w:rsid w:val="00B159F9"/>
    <w:rsid w:val="00B25EC0"/>
    <w:rsid w:val="00B2629B"/>
    <w:rsid w:val="00B31214"/>
    <w:rsid w:val="00B31292"/>
    <w:rsid w:val="00B37DB0"/>
    <w:rsid w:val="00B410D4"/>
    <w:rsid w:val="00B45D45"/>
    <w:rsid w:val="00B46085"/>
    <w:rsid w:val="00B6210A"/>
    <w:rsid w:val="00BA7929"/>
    <w:rsid w:val="00BF50DC"/>
    <w:rsid w:val="00C04B25"/>
    <w:rsid w:val="00C07368"/>
    <w:rsid w:val="00C07B47"/>
    <w:rsid w:val="00C21B36"/>
    <w:rsid w:val="00C33C89"/>
    <w:rsid w:val="00C352A6"/>
    <w:rsid w:val="00C36778"/>
    <w:rsid w:val="00C461F2"/>
    <w:rsid w:val="00C50494"/>
    <w:rsid w:val="00C55271"/>
    <w:rsid w:val="00C5770A"/>
    <w:rsid w:val="00C73EEB"/>
    <w:rsid w:val="00C964A3"/>
    <w:rsid w:val="00C97730"/>
    <w:rsid w:val="00CA09CB"/>
    <w:rsid w:val="00CA311F"/>
    <w:rsid w:val="00CA4F05"/>
    <w:rsid w:val="00CA7B89"/>
    <w:rsid w:val="00CC1972"/>
    <w:rsid w:val="00CC645D"/>
    <w:rsid w:val="00CC64DA"/>
    <w:rsid w:val="00D01F6E"/>
    <w:rsid w:val="00D05766"/>
    <w:rsid w:val="00D1746B"/>
    <w:rsid w:val="00D20D42"/>
    <w:rsid w:val="00D229EE"/>
    <w:rsid w:val="00D3196E"/>
    <w:rsid w:val="00D327FD"/>
    <w:rsid w:val="00D36256"/>
    <w:rsid w:val="00D37B05"/>
    <w:rsid w:val="00D40993"/>
    <w:rsid w:val="00D53DEC"/>
    <w:rsid w:val="00D61A9B"/>
    <w:rsid w:val="00D7053E"/>
    <w:rsid w:val="00D725CD"/>
    <w:rsid w:val="00D742E5"/>
    <w:rsid w:val="00D826F0"/>
    <w:rsid w:val="00DA1E4C"/>
    <w:rsid w:val="00DA3636"/>
    <w:rsid w:val="00DB0E65"/>
    <w:rsid w:val="00DB2D6C"/>
    <w:rsid w:val="00DB3542"/>
    <w:rsid w:val="00DB3F99"/>
    <w:rsid w:val="00DC29B0"/>
    <w:rsid w:val="00DC4E0D"/>
    <w:rsid w:val="00DD5562"/>
    <w:rsid w:val="00DE37BB"/>
    <w:rsid w:val="00DF0014"/>
    <w:rsid w:val="00DF30DF"/>
    <w:rsid w:val="00DF3663"/>
    <w:rsid w:val="00DF55C9"/>
    <w:rsid w:val="00E0099D"/>
    <w:rsid w:val="00E01C62"/>
    <w:rsid w:val="00E117A2"/>
    <w:rsid w:val="00E165E5"/>
    <w:rsid w:val="00E23539"/>
    <w:rsid w:val="00E32574"/>
    <w:rsid w:val="00E35353"/>
    <w:rsid w:val="00E422EF"/>
    <w:rsid w:val="00E50D0E"/>
    <w:rsid w:val="00E65C18"/>
    <w:rsid w:val="00E66F14"/>
    <w:rsid w:val="00E73F34"/>
    <w:rsid w:val="00E80819"/>
    <w:rsid w:val="00E820D6"/>
    <w:rsid w:val="00E849E2"/>
    <w:rsid w:val="00EA4177"/>
    <w:rsid w:val="00EA46CF"/>
    <w:rsid w:val="00EB153F"/>
    <w:rsid w:val="00EB7977"/>
    <w:rsid w:val="00EB7D9C"/>
    <w:rsid w:val="00EC0F1E"/>
    <w:rsid w:val="00EC32FF"/>
    <w:rsid w:val="00EC4943"/>
    <w:rsid w:val="00EC68A3"/>
    <w:rsid w:val="00ED1BDB"/>
    <w:rsid w:val="00EE2C58"/>
    <w:rsid w:val="00EE2D03"/>
    <w:rsid w:val="00EE5D47"/>
    <w:rsid w:val="00EE72BC"/>
    <w:rsid w:val="00EF5112"/>
    <w:rsid w:val="00F05E9B"/>
    <w:rsid w:val="00F13E0A"/>
    <w:rsid w:val="00F30674"/>
    <w:rsid w:val="00F458DC"/>
    <w:rsid w:val="00F47947"/>
    <w:rsid w:val="00F57C34"/>
    <w:rsid w:val="00F61842"/>
    <w:rsid w:val="00F655ED"/>
    <w:rsid w:val="00F71509"/>
    <w:rsid w:val="00F76EEF"/>
    <w:rsid w:val="00F876D8"/>
    <w:rsid w:val="00F9403B"/>
    <w:rsid w:val="00F96D25"/>
    <w:rsid w:val="00FA240B"/>
    <w:rsid w:val="00FC72AD"/>
    <w:rsid w:val="00FD1CD9"/>
    <w:rsid w:val="00FD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EDCB8-5C19-41C5-A127-495E64C6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2160" w:hanging="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ABC"/>
    <w:pPr>
      <w:spacing w:after="200"/>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sz w:val="20"/>
      <w:szCs w:val="20"/>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semiHidden/>
    <w:rsid w:val="00C36778"/>
    <w:rPr>
      <w:rFonts w:asciiTheme="majorHAnsi" w:eastAsiaTheme="majorEastAsia" w:hAnsiTheme="majorHAnsi" w:cstheme="majorBidi"/>
      <w:bCs/>
      <w:color w:val="4F81BD" w:themeColor="accent1"/>
      <w:sz w:val="18"/>
    </w:rPr>
  </w:style>
  <w:style w:type="character" w:styleId="Hyperlink">
    <w:name w:val="Hyperlink"/>
    <w:basedOn w:val="DefaultParagraphFont"/>
    <w:uiPriority w:val="99"/>
    <w:unhideWhenUsed/>
    <w:rsid w:val="006D39D0"/>
    <w:rPr>
      <w:color w:val="0000FF" w:themeColor="hyperlink"/>
      <w:u w:val="single"/>
    </w:rPr>
  </w:style>
  <w:style w:type="paragraph" w:styleId="Subtitle">
    <w:name w:val="Subtitle"/>
    <w:basedOn w:val="Normal"/>
    <w:next w:val="Normal"/>
    <w:link w:val="SubtitleChar"/>
    <w:uiPriority w:val="11"/>
    <w:qFormat/>
    <w:rsid w:val="0029430E"/>
    <w:pPr>
      <w:numPr>
        <w:ilvl w:val="1"/>
      </w:numPr>
      <w:ind w:left="2160" w:hanging="21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430E"/>
    <w:rPr>
      <w:rFonts w:asciiTheme="majorHAnsi" w:eastAsiaTheme="majorEastAsia" w:hAnsiTheme="majorHAnsi" w:cstheme="majorBidi"/>
      <w:b/>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95303-0A14-4B9C-A298-6CE797B1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Lydia Anderson</cp:lastModifiedBy>
  <cp:revision>2</cp:revision>
  <cp:lastPrinted>2017-06-29T14:06:00Z</cp:lastPrinted>
  <dcterms:created xsi:type="dcterms:W3CDTF">2017-06-30T17:08:00Z</dcterms:created>
  <dcterms:modified xsi:type="dcterms:W3CDTF">2017-06-30T17:08:00Z</dcterms:modified>
</cp:coreProperties>
</file>