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64" w:rsidRDefault="00046D64" w:rsidP="009159FD"/>
    <w:p w:rsidR="00E45DE2" w:rsidRDefault="005E50E5" w:rsidP="009159F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67310</wp:posOffset>
                </wp:positionV>
                <wp:extent cx="2741930" cy="986155"/>
                <wp:effectExtent l="0" t="635" r="127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BC4" w:rsidRPr="00046D64" w:rsidRDefault="00340BC4" w:rsidP="00046D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3pt;width:215.9pt;height:77.6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Js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" stroked="f">
                <v:textbox>
                  <w:txbxContent>
                    <w:p w:rsidR="00340BC4" w:rsidRPr="00046D64" w:rsidRDefault="00340BC4" w:rsidP="00046D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6F1" w:rsidRDefault="009159FD" w:rsidP="00E45DE2">
      <w:r>
        <w:t xml:space="preserve">               </w:t>
      </w:r>
      <w:r w:rsidR="007C4141" w:rsidRPr="009159FD">
        <w:object w:dxaOrig="3240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>
            <v:imagedata r:id="rId7" o:title=""/>
          </v:shape>
          <o:OLEObject Type="Embed" ProgID="Acrobat.Document.11" ShapeID="_x0000_i1025" DrawAspect="Content" ObjectID="_1575121306" r:id="rId8"/>
        </w:object>
      </w:r>
      <w:r>
        <w:t xml:space="preserve">                                                                                                                             </w:t>
      </w:r>
      <w:r w:rsidR="007C4141" w:rsidRPr="009159FD">
        <w:object w:dxaOrig="3240" w:dyaOrig="2160">
          <v:shape id="_x0000_i1026" type="#_x0000_t75" style="width:93pt;height:62.25pt" o:ole="">
            <v:imagedata r:id="rId9" o:title=""/>
          </v:shape>
          <o:OLEObject Type="Embed" ProgID="Acrobat.Document.11" ShapeID="_x0000_i1026" DrawAspect="Content" ObjectID="_1575121307" r:id="rId10"/>
        </w:object>
      </w:r>
      <w:r>
        <w:t xml:space="preserve">              </w:t>
      </w:r>
    </w:p>
    <w:p w:rsidR="009159FD" w:rsidRDefault="009159FD" w:rsidP="009159FD"/>
    <w:p w:rsidR="009159FD" w:rsidRDefault="009159FD" w:rsidP="009159FD"/>
    <w:p w:rsidR="009159FD" w:rsidRDefault="009159FD" w:rsidP="009159FD"/>
    <w:p w:rsidR="007C4141" w:rsidRDefault="007C4141" w:rsidP="009159FD"/>
    <w:p w:rsidR="00C20C94" w:rsidRPr="00C20C94" w:rsidRDefault="00C20C94" w:rsidP="00C20C94">
      <w:pPr>
        <w:spacing w:line="276" w:lineRule="auto"/>
        <w:rPr>
          <w:lang w:bidi="ar-SA"/>
        </w:rPr>
      </w:pPr>
    </w:p>
    <w:p w:rsidR="00C20C94" w:rsidRPr="00C20C94" w:rsidRDefault="00C20C94" w:rsidP="00C20C94">
      <w:pPr>
        <w:spacing w:line="276" w:lineRule="auto"/>
        <w:jc w:val="center"/>
        <w:rPr>
          <w:b/>
          <w:sz w:val="32"/>
          <w:szCs w:val="32"/>
          <w:lang w:bidi="ar-SA"/>
        </w:rPr>
      </w:pPr>
      <w:r w:rsidRPr="00C20C94">
        <w:rPr>
          <w:b/>
          <w:sz w:val="32"/>
          <w:szCs w:val="32"/>
          <w:lang w:bidi="ar-SA"/>
        </w:rPr>
        <w:t>PUBLIC NOTICE</w:t>
      </w:r>
    </w:p>
    <w:p w:rsidR="00C20C94" w:rsidRPr="00C20C94" w:rsidRDefault="00C20C94" w:rsidP="00C20C94">
      <w:pPr>
        <w:spacing w:line="276" w:lineRule="auto"/>
        <w:ind w:left="864"/>
        <w:jc w:val="center"/>
        <w:rPr>
          <w:b/>
          <w:lang w:bidi="ar-SA"/>
        </w:rPr>
      </w:pPr>
    </w:p>
    <w:p w:rsidR="00C20C94" w:rsidRPr="00C20C94" w:rsidRDefault="00C20C94" w:rsidP="00C20C94">
      <w:pPr>
        <w:spacing w:line="276" w:lineRule="auto"/>
        <w:ind w:left="864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>The Toombs County Board of Commissioners as the Local Governing Authority for Toombs County is required by the O.C.G.A. §21-2-131 to fix and publish qualifying fees for party and public offices by February 1, 201</w:t>
      </w:r>
      <w:r w:rsidR="00C82CA6">
        <w:rPr>
          <w:sz w:val="20"/>
          <w:szCs w:val="20"/>
          <w:lang w:bidi="ar-SA"/>
        </w:rPr>
        <w:t>8</w:t>
      </w:r>
      <w:r w:rsidRPr="00C20C94">
        <w:rPr>
          <w:sz w:val="20"/>
          <w:szCs w:val="20"/>
          <w:lang w:bidi="ar-SA"/>
        </w:rPr>
        <w:t xml:space="preserve"> for the 201</w:t>
      </w:r>
      <w:r w:rsidR="00C82CA6">
        <w:rPr>
          <w:sz w:val="20"/>
          <w:szCs w:val="20"/>
          <w:lang w:bidi="ar-SA"/>
        </w:rPr>
        <w:t>8</w:t>
      </w:r>
      <w:r w:rsidRPr="00C20C94">
        <w:rPr>
          <w:sz w:val="20"/>
          <w:szCs w:val="20"/>
          <w:lang w:bidi="ar-SA"/>
        </w:rPr>
        <w:t xml:space="preserve"> elections. The fees are established pursuant to O.C.G.A. §21-2-3 (a</w:t>
      </w:r>
      <w:proofErr w:type="gramStart"/>
      <w:r w:rsidRPr="00C20C94">
        <w:rPr>
          <w:sz w:val="20"/>
          <w:szCs w:val="20"/>
          <w:lang w:bidi="ar-SA"/>
        </w:rPr>
        <w:t>)(</w:t>
      </w:r>
      <w:proofErr w:type="gramEnd"/>
      <w:r w:rsidRPr="00C20C94">
        <w:rPr>
          <w:sz w:val="20"/>
          <w:szCs w:val="20"/>
          <w:lang w:bidi="ar-SA"/>
        </w:rPr>
        <w:t>1)(B). Per official action of the Board of Commissioners meeting in Regular Session on December 1</w:t>
      </w:r>
      <w:r w:rsidR="00C82CA6">
        <w:rPr>
          <w:sz w:val="20"/>
          <w:szCs w:val="20"/>
          <w:lang w:bidi="ar-SA"/>
        </w:rPr>
        <w:t>9</w:t>
      </w:r>
      <w:r w:rsidRPr="00C20C94">
        <w:rPr>
          <w:sz w:val="20"/>
          <w:szCs w:val="20"/>
          <w:lang w:bidi="ar-SA"/>
        </w:rPr>
        <w:t>, 201</w:t>
      </w:r>
      <w:r w:rsidR="00C82CA6">
        <w:rPr>
          <w:sz w:val="20"/>
          <w:szCs w:val="20"/>
          <w:lang w:bidi="ar-SA"/>
        </w:rPr>
        <w:t>7</w:t>
      </w:r>
      <w:r w:rsidRPr="00C20C94">
        <w:rPr>
          <w:sz w:val="20"/>
          <w:szCs w:val="20"/>
          <w:lang w:bidi="ar-SA"/>
        </w:rPr>
        <w:t xml:space="preserve"> the following fees are fixed and by this advertisement so published.</w:t>
      </w:r>
    </w:p>
    <w:p w:rsidR="00C20C94" w:rsidRPr="00C20C94" w:rsidRDefault="00C20C94" w:rsidP="00C20C94">
      <w:pPr>
        <w:spacing w:line="276" w:lineRule="auto"/>
        <w:jc w:val="center"/>
        <w:rPr>
          <w:sz w:val="20"/>
          <w:szCs w:val="20"/>
          <w:lang w:bidi="ar-SA"/>
        </w:rPr>
      </w:pPr>
    </w:p>
    <w:p w:rsidR="00C20C94" w:rsidRPr="00C20C94" w:rsidRDefault="00C20C94" w:rsidP="00C20C94">
      <w:pPr>
        <w:spacing w:line="276" w:lineRule="auto"/>
        <w:jc w:val="center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>C/Y 201</w:t>
      </w:r>
      <w:r w:rsidR="00C82CA6">
        <w:rPr>
          <w:sz w:val="20"/>
          <w:szCs w:val="20"/>
          <w:lang w:bidi="ar-SA"/>
        </w:rPr>
        <w:t>8</w:t>
      </w:r>
      <w:r w:rsidRPr="00C20C94">
        <w:rPr>
          <w:sz w:val="20"/>
          <w:szCs w:val="20"/>
          <w:lang w:bidi="ar-SA"/>
        </w:rPr>
        <w:t xml:space="preserve"> Qualifying Fees</w:t>
      </w:r>
    </w:p>
    <w:p w:rsidR="00C20C94" w:rsidRPr="00C20C94" w:rsidRDefault="00C20C94" w:rsidP="00C20C94">
      <w:pPr>
        <w:spacing w:line="276" w:lineRule="auto"/>
        <w:jc w:val="center"/>
        <w:rPr>
          <w:sz w:val="20"/>
          <w:szCs w:val="20"/>
          <w:lang w:bidi="ar-SA"/>
        </w:rPr>
      </w:pPr>
    </w:p>
    <w:p w:rsidR="00C20C94" w:rsidRPr="00C20C94" w:rsidRDefault="00C20C94" w:rsidP="00C20C94">
      <w:pPr>
        <w:spacing w:line="276" w:lineRule="auto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="00EF1FF0">
        <w:rPr>
          <w:sz w:val="20"/>
          <w:szCs w:val="20"/>
          <w:lang w:bidi="ar-SA"/>
        </w:rPr>
        <w:t xml:space="preserve">       </w:t>
      </w:r>
      <w:r w:rsidRPr="00C20C94">
        <w:rPr>
          <w:sz w:val="20"/>
          <w:szCs w:val="20"/>
          <w:lang w:bidi="ar-SA"/>
        </w:rPr>
        <w:t>Qualifying Fee</w:t>
      </w:r>
      <w:r w:rsidRPr="00C20C94">
        <w:rPr>
          <w:sz w:val="20"/>
          <w:szCs w:val="20"/>
          <w:lang w:bidi="ar-SA"/>
        </w:rPr>
        <w:tab/>
        <w:t>District</w:t>
      </w:r>
      <w:r w:rsidRPr="00C20C94">
        <w:rPr>
          <w:sz w:val="20"/>
          <w:szCs w:val="20"/>
          <w:lang w:bidi="ar-SA"/>
        </w:rPr>
        <w:tab/>
      </w:r>
    </w:p>
    <w:p w:rsidR="00C20C94" w:rsidRPr="00C20C94" w:rsidRDefault="00C20C94" w:rsidP="00C20C94">
      <w:pPr>
        <w:spacing w:line="276" w:lineRule="auto"/>
        <w:rPr>
          <w:sz w:val="20"/>
          <w:szCs w:val="20"/>
          <w:lang w:bidi="ar-SA"/>
        </w:rPr>
      </w:pPr>
    </w:p>
    <w:p w:rsidR="00C20C94" w:rsidRDefault="00C20C94" w:rsidP="00C20C94">
      <w:pPr>
        <w:spacing w:line="276" w:lineRule="auto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="00EF1FF0">
        <w:rPr>
          <w:sz w:val="20"/>
          <w:szCs w:val="20"/>
          <w:lang w:bidi="ar-SA"/>
        </w:rPr>
        <w:t xml:space="preserve">Toombs County </w:t>
      </w:r>
      <w:r w:rsidRPr="00C20C94">
        <w:rPr>
          <w:sz w:val="20"/>
          <w:szCs w:val="20"/>
          <w:lang w:bidi="ar-SA"/>
        </w:rPr>
        <w:t>Commissioner         $   180</w:t>
      </w:r>
      <w:r w:rsidR="00D4277F">
        <w:rPr>
          <w:sz w:val="20"/>
          <w:szCs w:val="20"/>
          <w:lang w:bidi="ar-SA"/>
        </w:rPr>
        <w:t>.00</w:t>
      </w:r>
      <w:r w:rsidRPr="00C20C94">
        <w:rPr>
          <w:sz w:val="20"/>
          <w:szCs w:val="20"/>
          <w:lang w:bidi="ar-SA"/>
        </w:rPr>
        <w:tab/>
      </w:r>
      <w:r w:rsidR="00C82CA6">
        <w:rPr>
          <w:sz w:val="20"/>
          <w:szCs w:val="20"/>
          <w:lang w:bidi="ar-SA"/>
        </w:rPr>
        <w:t>1</w:t>
      </w:r>
      <w:r w:rsidRPr="00C20C94">
        <w:rPr>
          <w:sz w:val="20"/>
          <w:szCs w:val="20"/>
          <w:lang w:bidi="ar-SA"/>
        </w:rPr>
        <w:t xml:space="preserve"> &amp; </w:t>
      </w:r>
      <w:r w:rsidR="00C82CA6">
        <w:rPr>
          <w:sz w:val="20"/>
          <w:szCs w:val="20"/>
          <w:lang w:bidi="ar-SA"/>
        </w:rPr>
        <w:t>4</w:t>
      </w:r>
    </w:p>
    <w:p w:rsidR="00C82CA6" w:rsidRDefault="00C82CA6" w:rsidP="00C20C94">
      <w:pPr>
        <w:spacing w:line="276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</w:r>
    </w:p>
    <w:p w:rsidR="00C82CA6" w:rsidRDefault="00C82CA6" w:rsidP="00C82CA6">
      <w:pPr>
        <w:spacing w:line="276" w:lineRule="auto"/>
        <w:ind w:left="2160" w:firstLine="7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Chairman of Toombs County </w:t>
      </w:r>
    </w:p>
    <w:p w:rsidR="00C82CA6" w:rsidRPr="00C20C94" w:rsidRDefault="00C82CA6" w:rsidP="00C82CA6">
      <w:pPr>
        <w:spacing w:line="276" w:lineRule="auto"/>
        <w:ind w:left="2160" w:firstLine="7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Board of Education</w:t>
      </w:r>
      <w:r w:rsidR="00D4277F">
        <w:rPr>
          <w:sz w:val="20"/>
          <w:szCs w:val="20"/>
          <w:lang w:bidi="ar-SA"/>
        </w:rPr>
        <w:tab/>
      </w:r>
      <w:r w:rsidR="00D4277F">
        <w:rPr>
          <w:sz w:val="20"/>
          <w:szCs w:val="20"/>
          <w:lang w:bidi="ar-SA"/>
        </w:rPr>
        <w:tab/>
        <w:t>$   108.00</w:t>
      </w:r>
    </w:p>
    <w:p w:rsidR="00C82CA6" w:rsidRDefault="00C20C94" w:rsidP="00C20C94">
      <w:pPr>
        <w:spacing w:line="276" w:lineRule="auto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</w:p>
    <w:p w:rsidR="00C82CA6" w:rsidRDefault="00C82CA6" w:rsidP="00C82CA6">
      <w:pPr>
        <w:spacing w:line="276" w:lineRule="auto"/>
        <w:ind w:left="2160" w:firstLine="720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Toombs County </w:t>
      </w:r>
      <w:r w:rsidR="00C20C94" w:rsidRPr="00C20C94">
        <w:rPr>
          <w:sz w:val="20"/>
          <w:szCs w:val="20"/>
          <w:lang w:bidi="ar-SA"/>
        </w:rPr>
        <w:t xml:space="preserve">Board of </w:t>
      </w:r>
    </w:p>
    <w:p w:rsidR="00C20C94" w:rsidRPr="00C20C94" w:rsidRDefault="00C20C94" w:rsidP="00C82CA6">
      <w:pPr>
        <w:spacing w:line="276" w:lineRule="auto"/>
        <w:ind w:left="2160" w:firstLine="720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 xml:space="preserve">Education Member </w:t>
      </w:r>
      <w:r w:rsidRPr="00C20C94">
        <w:rPr>
          <w:sz w:val="20"/>
          <w:szCs w:val="20"/>
          <w:lang w:bidi="ar-SA"/>
        </w:rPr>
        <w:tab/>
      </w:r>
      <w:r w:rsidR="00C82CA6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>$     72</w:t>
      </w:r>
      <w:r w:rsidR="00D4277F">
        <w:rPr>
          <w:sz w:val="20"/>
          <w:szCs w:val="20"/>
          <w:lang w:bidi="ar-SA"/>
        </w:rPr>
        <w:t>.30</w:t>
      </w:r>
      <w:bookmarkStart w:id="0" w:name="_GoBack"/>
      <w:bookmarkEnd w:id="0"/>
      <w:r w:rsidRPr="00C20C94">
        <w:rPr>
          <w:sz w:val="20"/>
          <w:szCs w:val="20"/>
          <w:lang w:bidi="ar-SA"/>
        </w:rPr>
        <w:tab/>
      </w:r>
      <w:r w:rsidR="00C82CA6">
        <w:rPr>
          <w:sz w:val="20"/>
          <w:szCs w:val="20"/>
          <w:lang w:bidi="ar-SA"/>
        </w:rPr>
        <w:t>1</w:t>
      </w:r>
      <w:r w:rsidRPr="00C20C94">
        <w:rPr>
          <w:sz w:val="20"/>
          <w:szCs w:val="20"/>
          <w:lang w:bidi="ar-SA"/>
        </w:rPr>
        <w:t xml:space="preserve">, </w:t>
      </w:r>
      <w:r w:rsidR="00C82CA6">
        <w:rPr>
          <w:sz w:val="20"/>
          <w:szCs w:val="20"/>
          <w:lang w:bidi="ar-SA"/>
        </w:rPr>
        <w:t>3</w:t>
      </w:r>
      <w:r w:rsidRPr="00C20C94">
        <w:rPr>
          <w:sz w:val="20"/>
          <w:szCs w:val="20"/>
          <w:lang w:bidi="ar-SA"/>
        </w:rPr>
        <w:t xml:space="preserve"> &amp; </w:t>
      </w:r>
      <w:r w:rsidR="00C82CA6">
        <w:rPr>
          <w:sz w:val="20"/>
          <w:szCs w:val="20"/>
          <w:lang w:bidi="ar-SA"/>
        </w:rPr>
        <w:t>5</w:t>
      </w:r>
    </w:p>
    <w:p w:rsidR="00C82CA6" w:rsidRPr="00C20C94" w:rsidRDefault="00C20C94" w:rsidP="00C82CA6">
      <w:pPr>
        <w:spacing w:line="276" w:lineRule="auto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</w:p>
    <w:p w:rsidR="00C20C94" w:rsidRPr="00C20C94" w:rsidRDefault="00C20C94" w:rsidP="00C20C94">
      <w:pPr>
        <w:spacing w:line="276" w:lineRule="auto"/>
        <w:rPr>
          <w:sz w:val="20"/>
          <w:szCs w:val="20"/>
          <w:lang w:bidi="ar-SA"/>
        </w:rPr>
      </w:pPr>
    </w:p>
    <w:p w:rsidR="00C20C94" w:rsidRPr="00C20C94" w:rsidRDefault="00C20C94" w:rsidP="00C20C94">
      <w:pPr>
        <w:spacing w:line="276" w:lineRule="auto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  <w:r w:rsidRPr="00C20C94">
        <w:rPr>
          <w:sz w:val="20"/>
          <w:szCs w:val="20"/>
          <w:lang w:bidi="ar-SA"/>
        </w:rPr>
        <w:tab/>
      </w:r>
    </w:p>
    <w:p w:rsidR="00C20C94" w:rsidRPr="00C20C94" w:rsidRDefault="00C20C94" w:rsidP="00C20C94">
      <w:pPr>
        <w:spacing w:line="276" w:lineRule="auto"/>
        <w:rPr>
          <w:sz w:val="20"/>
          <w:szCs w:val="20"/>
          <w:lang w:bidi="ar-SA"/>
        </w:rPr>
      </w:pPr>
    </w:p>
    <w:p w:rsidR="00C20C94" w:rsidRPr="00C20C94" w:rsidRDefault="00C20C94" w:rsidP="00C20C94">
      <w:pPr>
        <w:spacing w:line="276" w:lineRule="auto"/>
        <w:rPr>
          <w:sz w:val="20"/>
          <w:szCs w:val="20"/>
          <w:lang w:bidi="ar-SA"/>
        </w:rPr>
      </w:pPr>
    </w:p>
    <w:p w:rsidR="00C20C94" w:rsidRPr="00C20C94" w:rsidRDefault="00C20C94" w:rsidP="00C20C94">
      <w:pPr>
        <w:spacing w:line="276" w:lineRule="auto"/>
        <w:ind w:left="1008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>John M. Jones</w:t>
      </w:r>
    </w:p>
    <w:p w:rsidR="00C20C94" w:rsidRPr="00C20C94" w:rsidRDefault="00C20C94" w:rsidP="00C20C94">
      <w:pPr>
        <w:spacing w:line="276" w:lineRule="auto"/>
        <w:ind w:left="1008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>Toombs County Manager</w:t>
      </w:r>
    </w:p>
    <w:p w:rsidR="00C20C94" w:rsidRPr="00C20C94" w:rsidRDefault="00C20C94" w:rsidP="00C20C94">
      <w:pPr>
        <w:spacing w:line="276" w:lineRule="auto"/>
        <w:ind w:left="1008"/>
        <w:rPr>
          <w:sz w:val="20"/>
          <w:szCs w:val="20"/>
          <w:lang w:bidi="ar-SA"/>
        </w:rPr>
      </w:pPr>
      <w:r w:rsidRPr="00C20C94">
        <w:rPr>
          <w:sz w:val="20"/>
          <w:szCs w:val="20"/>
          <w:lang w:bidi="ar-SA"/>
        </w:rPr>
        <w:t>January 15, 201</w:t>
      </w:r>
      <w:r w:rsidR="00C82CA6">
        <w:rPr>
          <w:sz w:val="20"/>
          <w:szCs w:val="20"/>
          <w:lang w:bidi="ar-SA"/>
        </w:rPr>
        <w:t>8</w:t>
      </w:r>
    </w:p>
    <w:p w:rsidR="005E50E5" w:rsidRDefault="005E50E5" w:rsidP="008A5EA9">
      <w:pPr>
        <w:ind w:left="720" w:right="720"/>
      </w:pPr>
    </w:p>
    <w:sectPr w:rsidR="005E50E5" w:rsidSect="00915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A1" w:rsidRDefault="001D05A1" w:rsidP="009F50E2">
      <w:r>
        <w:separator/>
      </w:r>
    </w:p>
  </w:endnote>
  <w:endnote w:type="continuationSeparator" w:id="0">
    <w:p w:rsidR="001D05A1" w:rsidRDefault="001D05A1" w:rsidP="009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9F" w:rsidRDefault="00645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9F" w:rsidRDefault="00645D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9F" w:rsidRDefault="00645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A1" w:rsidRDefault="001D05A1" w:rsidP="009F50E2">
      <w:r>
        <w:separator/>
      </w:r>
    </w:p>
  </w:footnote>
  <w:footnote w:type="continuationSeparator" w:id="0">
    <w:p w:rsidR="001D05A1" w:rsidRDefault="001D05A1" w:rsidP="009F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9F" w:rsidRDefault="00645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9F" w:rsidRDefault="00645D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9F" w:rsidRDefault="00645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43B"/>
    <w:multiLevelType w:val="hybridMultilevel"/>
    <w:tmpl w:val="314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4244"/>
    <w:multiLevelType w:val="hybridMultilevel"/>
    <w:tmpl w:val="1D5CB0A2"/>
    <w:lvl w:ilvl="0" w:tplc="F90C0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FD"/>
    <w:rsid w:val="000346F1"/>
    <w:rsid w:val="00046D64"/>
    <w:rsid w:val="000C513F"/>
    <w:rsid w:val="00150C5D"/>
    <w:rsid w:val="001531C0"/>
    <w:rsid w:val="001D05A1"/>
    <w:rsid w:val="00237542"/>
    <w:rsid w:val="002737DF"/>
    <w:rsid w:val="0028589A"/>
    <w:rsid w:val="00340BC4"/>
    <w:rsid w:val="00362D75"/>
    <w:rsid w:val="00372D0B"/>
    <w:rsid w:val="004E1914"/>
    <w:rsid w:val="005955E9"/>
    <w:rsid w:val="005D62DA"/>
    <w:rsid w:val="005E50E5"/>
    <w:rsid w:val="006018E3"/>
    <w:rsid w:val="00645D9F"/>
    <w:rsid w:val="00647C9E"/>
    <w:rsid w:val="006C61C6"/>
    <w:rsid w:val="007641D9"/>
    <w:rsid w:val="007C4141"/>
    <w:rsid w:val="007E0904"/>
    <w:rsid w:val="00876E4E"/>
    <w:rsid w:val="008A22FC"/>
    <w:rsid w:val="008A5EA9"/>
    <w:rsid w:val="008D5800"/>
    <w:rsid w:val="009053FF"/>
    <w:rsid w:val="009159FD"/>
    <w:rsid w:val="009D0609"/>
    <w:rsid w:val="009F50E2"/>
    <w:rsid w:val="00A45631"/>
    <w:rsid w:val="00A8233A"/>
    <w:rsid w:val="00B84DFD"/>
    <w:rsid w:val="00C20C94"/>
    <w:rsid w:val="00C82CA6"/>
    <w:rsid w:val="00D4277F"/>
    <w:rsid w:val="00E23312"/>
    <w:rsid w:val="00E27C8F"/>
    <w:rsid w:val="00E45DE2"/>
    <w:rsid w:val="00E47468"/>
    <w:rsid w:val="00EA2029"/>
    <w:rsid w:val="00ED6FC1"/>
    <w:rsid w:val="00EF1FF0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8A2011EB-2713-441C-B740-B7AFA55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12"/>
  </w:style>
  <w:style w:type="paragraph" w:styleId="Heading1">
    <w:name w:val="heading 1"/>
    <w:basedOn w:val="Normal"/>
    <w:next w:val="Normal"/>
    <w:link w:val="Heading1Char"/>
    <w:uiPriority w:val="9"/>
    <w:qFormat/>
    <w:rsid w:val="00E2331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1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1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1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1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1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1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1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1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3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3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3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3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3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3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3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31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33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1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31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3312"/>
    <w:rPr>
      <w:b/>
      <w:bCs/>
      <w:spacing w:val="0"/>
    </w:rPr>
  </w:style>
  <w:style w:type="character" w:styleId="Emphasis">
    <w:name w:val="Emphasis"/>
    <w:uiPriority w:val="20"/>
    <w:qFormat/>
    <w:rsid w:val="00E233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3312"/>
  </w:style>
  <w:style w:type="character" w:customStyle="1" w:styleId="NoSpacingChar">
    <w:name w:val="No Spacing Char"/>
    <w:basedOn w:val="DefaultParagraphFont"/>
    <w:link w:val="NoSpacing"/>
    <w:uiPriority w:val="1"/>
    <w:rsid w:val="00E23312"/>
  </w:style>
  <w:style w:type="paragraph" w:styleId="ListParagraph">
    <w:name w:val="List Paragraph"/>
    <w:basedOn w:val="Normal"/>
    <w:uiPriority w:val="34"/>
    <w:qFormat/>
    <w:rsid w:val="00E23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3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33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3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33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33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33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33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33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E2"/>
  </w:style>
  <w:style w:type="paragraph" w:styleId="Footer">
    <w:name w:val="footer"/>
    <w:basedOn w:val="Normal"/>
    <w:link w:val="FooterChar"/>
    <w:uiPriority w:val="99"/>
    <w:unhideWhenUsed/>
    <w:rsid w:val="009F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0E2"/>
  </w:style>
  <w:style w:type="paragraph" w:styleId="BalloonText">
    <w:name w:val="Balloon Text"/>
    <w:basedOn w:val="Normal"/>
    <w:link w:val="BalloonTextChar"/>
    <w:uiPriority w:val="99"/>
    <w:semiHidden/>
    <w:unhideWhenUsed/>
    <w:rsid w:val="009F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sbarber</dc:creator>
  <cp:keywords/>
  <dc:description/>
  <cp:lastModifiedBy>John M. Jones</cp:lastModifiedBy>
  <cp:revision>5</cp:revision>
  <cp:lastPrinted>2017-12-18T18:02:00Z</cp:lastPrinted>
  <dcterms:created xsi:type="dcterms:W3CDTF">2017-12-18T18:00:00Z</dcterms:created>
  <dcterms:modified xsi:type="dcterms:W3CDTF">2017-12-18T21:55:00Z</dcterms:modified>
</cp:coreProperties>
</file>